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701"/>
        <w:gridCol w:w="2774"/>
      </w:tblGrid>
      <w:tr w:rsidR="008D5EA3" w:rsidRPr="00912388" w14:paraId="18CFD263" w14:textId="77777777" w:rsidTr="00C11E6D">
        <w:trPr>
          <w:trHeight w:val="285"/>
        </w:trPr>
        <w:tc>
          <w:tcPr>
            <w:tcW w:w="6912" w:type="dxa"/>
          </w:tcPr>
          <w:p w14:paraId="58E09C91" w14:textId="2FA166E2" w:rsidR="008D5EA3" w:rsidRPr="00912388" w:rsidRDefault="003A30A6" w:rsidP="008D5EA3">
            <w:pPr>
              <w:spacing w:line="320" w:lineRule="exact"/>
              <w:rPr>
                <w:rFonts w:ascii="Myriad Pro" w:hAnsi="Myriad Pro"/>
                <w:b/>
                <w:sz w:val="20"/>
                <w:szCs w:val="20"/>
              </w:rPr>
            </w:pPr>
            <w:r>
              <w:rPr>
                <w:rFonts w:ascii="Myriad Pro" w:hAnsi="Myriad Pro"/>
                <w:b/>
                <w:sz w:val="28"/>
                <w:szCs w:val="28"/>
              </w:rPr>
              <w:t xml:space="preserve">Zapisnik </w:t>
            </w:r>
            <w:r w:rsidR="002C7E89">
              <w:rPr>
                <w:rFonts w:ascii="Myriad Pro" w:hAnsi="Myriad Pro"/>
                <w:b/>
                <w:sz w:val="28"/>
                <w:szCs w:val="28"/>
              </w:rPr>
              <w:t>1</w:t>
            </w:r>
            <w:r w:rsidR="008D5EA3" w:rsidRPr="00912388">
              <w:rPr>
                <w:rFonts w:ascii="Myriad Pro" w:hAnsi="Myriad Pro"/>
                <w:b/>
                <w:sz w:val="28"/>
                <w:szCs w:val="28"/>
              </w:rPr>
              <w:t>. korespondenčne seje NK ŠOS</w:t>
            </w:r>
          </w:p>
        </w:tc>
        <w:tc>
          <w:tcPr>
            <w:tcW w:w="2867" w:type="dxa"/>
          </w:tcPr>
          <w:p w14:paraId="3BE344B6" w14:textId="2CB276E9" w:rsidR="008D5EA3" w:rsidRPr="00912388" w:rsidRDefault="002C7E89" w:rsidP="00B04A88">
            <w:pPr>
              <w:spacing w:line="320" w:lineRule="exact"/>
              <w:jc w:val="right"/>
              <w:rPr>
                <w:rFonts w:ascii="Myriad Pro" w:hAnsi="Myriad Pro"/>
                <w:b/>
                <w:sz w:val="20"/>
                <w:szCs w:val="20"/>
              </w:rPr>
            </w:pPr>
            <w:r>
              <w:rPr>
                <w:rFonts w:ascii="Myriad Pro" w:hAnsi="Myriad Pro"/>
                <w:b/>
                <w:sz w:val="20"/>
                <w:szCs w:val="20"/>
              </w:rPr>
              <w:t>Koper</w:t>
            </w:r>
            <w:r w:rsidR="00A948DB" w:rsidRPr="00912388">
              <w:rPr>
                <w:rFonts w:ascii="Myriad Pro" w:hAnsi="Myriad Pro"/>
                <w:b/>
                <w:sz w:val="20"/>
                <w:szCs w:val="20"/>
              </w:rPr>
              <w:t xml:space="preserve">, </w:t>
            </w:r>
            <w:r>
              <w:rPr>
                <w:rFonts w:ascii="Myriad Pro" w:hAnsi="Myriad Pro"/>
                <w:b/>
                <w:sz w:val="20"/>
                <w:szCs w:val="20"/>
              </w:rPr>
              <w:t>29</w:t>
            </w:r>
            <w:r w:rsidR="008D5EA3" w:rsidRPr="00912388">
              <w:rPr>
                <w:rFonts w:ascii="Myriad Pro" w:hAnsi="Myriad Pro"/>
                <w:b/>
                <w:sz w:val="20"/>
                <w:szCs w:val="20"/>
              </w:rPr>
              <w:t>.</w:t>
            </w:r>
            <w:r w:rsidR="00A948DB" w:rsidRPr="00912388">
              <w:rPr>
                <w:rFonts w:ascii="Myriad Pro" w:hAnsi="Myriad Pro"/>
                <w:b/>
                <w:sz w:val="20"/>
                <w:szCs w:val="20"/>
              </w:rPr>
              <w:t xml:space="preserve"> </w:t>
            </w:r>
            <w:r>
              <w:rPr>
                <w:rFonts w:ascii="Myriad Pro" w:hAnsi="Myriad Pro"/>
                <w:b/>
                <w:sz w:val="20"/>
                <w:szCs w:val="20"/>
              </w:rPr>
              <w:t>5</w:t>
            </w:r>
            <w:r w:rsidR="00B04A88">
              <w:rPr>
                <w:rFonts w:ascii="Myriad Pro" w:hAnsi="Myriad Pro"/>
                <w:b/>
                <w:sz w:val="20"/>
                <w:szCs w:val="20"/>
              </w:rPr>
              <w:t xml:space="preserve"> </w:t>
            </w:r>
            <w:r w:rsidR="008D5EA3" w:rsidRPr="00912388">
              <w:rPr>
                <w:rFonts w:ascii="Myriad Pro" w:hAnsi="Myriad Pro"/>
                <w:b/>
                <w:sz w:val="20"/>
                <w:szCs w:val="20"/>
              </w:rPr>
              <w:t>.</w:t>
            </w:r>
            <w:r w:rsidR="008C3C2C">
              <w:rPr>
                <w:rFonts w:ascii="Myriad Pro" w:hAnsi="Myriad Pro"/>
                <w:b/>
                <w:sz w:val="20"/>
                <w:szCs w:val="20"/>
              </w:rPr>
              <w:t xml:space="preserve"> </w:t>
            </w:r>
            <w:r w:rsidR="008D5EA3" w:rsidRPr="00912388">
              <w:rPr>
                <w:rFonts w:ascii="Myriad Pro" w:hAnsi="Myriad Pro"/>
                <w:b/>
                <w:sz w:val="20"/>
                <w:szCs w:val="20"/>
              </w:rPr>
              <w:t>20</w:t>
            </w:r>
            <w:r w:rsidR="008C3C2C">
              <w:rPr>
                <w:rFonts w:ascii="Myriad Pro" w:hAnsi="Myriad Pro"/>
                <w:b/>
                <w:sz w:val="20"/>
                <w:szCs w:val="20"/>
              </w:rPr>
              <w:t>20</w:t>
            </w:r>
          </w:p>
        </w:tc>
      </w:tr>
    </w:tbl>
    <w:p w14:paraId="77C6D263" w14:textId="77777777" w:rsidR="008D5EA3" w:rsidRPr="00912388" w:rsidRDefault="008D5EA3" w:rsidP="008D5EA3">
      <w:pPr>
        <w:spacing w:line="240" w:lineRule="exact"/>
        <w:rPr>
          <w:rFonts w:ascii="Myriad Pro" w:hAnsi="Myriad Pro"/>
          <w:b/>
          <w:sz w:val="20"/>
          <w:szCs w:val="20"/>
        </w:rPr>
      </w:pPr>
    </w:p>
    <w:p w14:paraId="21822989" w14:textId="77777777" w:rsidR="008D5EA3" w:rsidRPr="00912388" w:rsidRDefault="008D5EA3" w:rsidP="008D5EA3">
      <w:pPr>
        <w:spacing w:line="240" w:lineRule="exact"/>
        <w:rPr>
          <w:rFonts w:ascii="Myriad Pro" w:hAnsi="Myriad Pro"/>
          <w:b/>
          <w:sz w:val="20"/>
          <w:szCs w:val="20"/>
        </w:rPr>
      </w:pPr>
    </w:p>
    <w:tbl>
      <w:tblPr>
        <w:tblW w:w="0" w:type="auto"/>
        <w:tblLook w:val="04A0" w:firstRow="1" w:lastRow="0" w:firstColumn="1" w:lastColumn="0" w:noHBand="0" w:noVBand="1"/>
      </w:tblPr>
      <w:tblGrid>
        <w:gridCol w:w="1809"/>
        <w:gridCol w:w="7479"/>
      </w:tblGrid>
      <w:tr w:rsidR="008D5EA3" w:rsidRPr="003A30A6" w14:paraId="35EB07EE" w14:textId="77777777" w:rsidTr="008D5EA3">
        <w:trPr>
          <w:trHeight w:val="474"/>
        </w:trPr>
        <w:tc>
          <w:tcPr>
            <w:tcW w:w="1809" w:type="dxa"/>
          </w:tcPr>
          <w:p w14:paraId="19803321" w14:textId="77777777" w:rsidR="008D5EA3" w:rsidRPr="00912388" w:rsidRDefault="008D5EA3" w:rsidP="008D5EA3">
            <w:pPr>
              <w:spacing w:line="240" w:lineRule="exact"/>
              <w:rPr>
                <w:rFonts w:ascii="Myriad Pro" w:hAnsi="Myriad Pro"/>
                <w:b/>
                <w:sz w:val="20"/>
                <w:szCs w:val="20"/>
              </w:rPr>
            </w:pPr>
            <w:r w:rsidRPr="00912388">
              <w:rPr>
                <w:rFonts w:ascii="Myriad Pro" w:hAnsi="Myriad Pro"/>
                <w:b/>
                <w:sz w:val="20"/>
                <w:szCs w:val="20"/>
              </w:rPr>
              <w:t>Prisotni:</w:t>
            </w:r>
          </w:p>
        </w:tc>
        <w:tc>
          <w:tcPr>
            <w:tcW w:w="7479" w:type="dxa"/>
          </w:tcPr>
          <w:p w14:paraId="663641F7" w14:textId="2E40978A" w:rsidR="008D5EA3" w:rsidRPr="00912388" w:rsidRDefault="00BE5127" w:rsidP="008D5EA3">
            <w:pPr>
              <w:spacing w:line="240" w:lineRule="exact"/>
              <w:rPr>
                <w:rFonts w:ascii="Myriad Pro" w:eastAsia="PT Sans" w:hAnsi="Myriad Pro" w:cs="PT Sans"/>
                <w:sz w:val="20"/>
                <w:szCs w:val="20"/>
              </w:rPr>
            </w:pPr>
            <w:r w:rsidRPr="00912388">
              <w:rPr>
                <w:rFonts w:ascii="Myriad Pro" w:eastAsia="PT Sans" w:hAnsi="Myriad Pro" w:cs="PT Sans"/>
                <w:sz w:val="20"/>
                <w:szCs w:val="20"/>
              </w:rPr>
              <w:t xml:space="preserve">David Bohar, </w:t>
            </w:r>
            <w:r w:rsidR="00B43ADA">
              <w:rPr>
                <w:rFonts w:ascii="Myriad Pro" w:eastAsia="PT Sans" w:hAnsi="Myriad Pro" w:cs="PT Sans"/>
                <w:sz w:val="20"/>
                <w:szCs w:val="20"/>
              </w:rPr>
              <w:t>Ajda Habjanič</w:t>
            </w:r>
            <w:r w:rsidR="00B43ADA" w:rsidRPr="00912388">
              <w:rPr>
                <w:rFonts w:ascii="Myriad Pro" w:eastAsia="PT Sans" w:hAnsi="Myriad Pro" w:cs="PT Sans"/>
                <w:sz w:val="20"/>
                <w:szCs w:val="20"/>
              </w:rPr>
              <w:t xml:space="preserve">, Matej Kekič, </w:t>
            </w:r>
            <w:proofErr w:type="spellStart"/>
            <w:r w:rsidR="00B43ADA">
              <w:rPr>
                <w:rFonts w:ascii="Myriad Pro" w:eastAsia="PT Sans" w:hAnsi="Myriad Pro" w:cs="PT Sans"/>
                <w:sz w:val="20"/>
                <w:szCs w:val="20"/>
              </w:rPr>
              <w:t>Aleksa</w:t>
            </w:r>
            <w:r w:rsidR="002C7E89">
              <w:rPr>
                <w:rFonts w:ascii="Myriad Pro" w:eastAsia="PT Sans" w:hAnsi="Myriad Pro" w:cs="PT Sans"/>
                <w:sz w:val="20"/>
                <w:szCs w:val="20"/>
              </w:rPr>
              <w:t>ndar</w:t>
            </w:r>
            <w:proofErr w:type="spellEnd"/>
            <w:r w:rsidR="002C7E89">
              <w:rPr>
                <w:rFonts w:ascii="Myriad Pro" w:eastAsia="PT Sans" w:hAnsi="Myriad Pro" w:cs="PT Sans"/>
                <w:sz w:val="20"/>
                <w:szCs w:val="20"/>
              </w:rPr>
              <w:t xml:space="preserve"> </w:t>
            </w:r>
            <w:proofErr w:type="spellStart"/>
            <w:r w:rsidR="002C7E89">
              <w:rPr>
                <w:rFonts w:ascii="Myriad Pro" w:eastAsia="PT Sans" w:hAnsi="Myriad Pro" w:cs="PT Sans"/>
                <w:sz w:val="20"/>
                <w:szCs w:val="20"/>
              </w:rPr>
              <w:t>Milićević</w:t>
            </w:r>
            <w:proofErr w:type="spellEnd"/>
            <w:r w:rsidR="002C7E89">
              <w:rPr>
                <w:rFonts w:ascii="Myriad Pro" w:eastAsia="PT Sans" w:hAnsi="Myriad Pro" w:cs="PT Sans"/>
                <w:sz w:val="20"/>
                <w:szCs w:val="20"/>
              </w:rPr>
              <w:t>, Žiga Stopinšek</w:t>
            </w:r>
            <w:r w:rsidRPr="00912388">
              <w:rPr>
                <w:rFonts w:ascii="Myriad Pro" w:eastAsia="PT Sans" w:hAnsi="Myriad Pro" w:cs="PT Sans"/>
                <w:sz w:val="20"/>
                <w:szCs w:val="20"/>
              </w:rPr>
              <w:t xml:space="preserve">, </w:t>
            </w:r>
            <w:r w:rsidR="00B43ADA">
              <w:rPr>
                <w:rFonts w:ascii="Myriad Pro" w:eastAsia="PT Sans" w:hAnsi="Myriad Pro" w:cs="PT Sans"/>
                <w:sz w:val="20"/>
                <w:szCs w:val="20"/>
              </w:rPr>
              <w:t>Sandra Verdev</w:t>
            </w:r>
          </w:p>
          <w:p w14:paraId="4A8D9DC9" w14:textId="77777777" w:rsidR="008D5EA3" w:rsidRPr="00912388" w:rsidRDefault="008D5EA3" w:rsidP="008D5EA3">
            <w:pPr>
              <w:spacing w:line="240" w:lineRule="exact"/>
              <w:rPr>
                <w:rFonts w:ascii="Myriad Pro" w:hAnsi="Myriad Pro"/>
                <w:b/>
                <w:sz w:val="20"/>
                <w:szCs w:val="20"/>
              </w:rPr>
            </w:pPr>
          </w:p>
        </w:tc>
      </w:tr>
      <w:tr w:rsidR="008D5EA3" w:rsidRPr="00912388" w14:paraId="15547C33" w14:textId="77777777" w:rsidTr="008D5EA3">
        <w:trPr>
          <w:trHeight w:val="250"/>
        </w:trPr>
        <w:tc>
          <w:tcPr>
            <w:tcW w:w="1809" w:type="dxa"/>
          </w:tcPr>
          <w:p w14:paraId="149BFC1F" w14:textId="77777777" w:rsidR="008D5EA3" w:rsidRPr="00912388" w:rsidRDefault="008D5EA3" w:rsidP="008D5EA3">
            <w:pPr>
              <w:spacing w:line="240" w:lineRule="exact"/>
              <w:rPr>
                <w:rFonts w:ascii="Myriad Pro" w:hAnsi="Myriad Pro"/>
                <w:b/>
                <w:sz w:val="20"/>
                <w:szCs w:val="20"/>
              </w:rPr>
            </w:pPr>
            <w:r w:rsidRPr="00912388">
              <w:rPr>
                <w:rFonts w:ascii="Myriad Pro" w:hAnsi="Myriad Pro"/>
                <w:b/>
                <w:sz w:val="20"/>
                <w:szCs w:val="20"/>
              </w:rPr>
              <w:t>Ostali prisotni:</w:t>
            </w:r>
          </w:p>
        </w:tc>
        <w:tc>
          <w:tcPr>
            <w:tcW w:w="7479" w:type="dxa"/>
          </w:tcPr>
          <w:p w14:paraId="3F23EFC1" w14:textId="35EA1824" w:rsidR="008D5EA3" w:rsidRPr="00912388" w:rsidRDefault="002C7E89" w:rsidP="008D5EA3">
            <w:pPr>
              <w:spacing w:line="240" w:lineRule="exact"/>
              <w:rPr>
                <w:rFonts w:ascii="Myriad Pro" w:hAnsi="Myriad Pro"/>
                <w:sz w:val="20"/>
                <w:szCs w:val="20"/>
              </w:rPr>
            </w:pPr>
            <w:r>
              <w:rPr>
                <w:rFonts w:ascii="Myriad Pro" w:hAnsi="Myriad Pro"/>
                <w:sz w:val="20"/>
                <w:szCs w:val="20"/>
              </w:rPr>
              <w:t>Andrej Pirjevec</w:t>
            </w:r>
          </w:p>
          <w:p w14:paraId="60B18552" w14:textId="77777777" w:rsidR="008D5EA3" w:rsidRPr="00912388" w:rsidRDefault="008D5EA3" w:rsidP="008D5EA3">
            <w:pPr>
              <w:spacing w:line="240" w:lineRule="exact"/>
              <w:rPr>
                <w:rFonts w:ascii="Myriad Pro" w:hAnsi="Myriad Pro"/>
                <w:sz w:val="20"/>
                <w:szCs w:val="20"/>
              </w:rPr>
            </w:pPr>
          </w:p>
        </w:tc>
      </w:tr>
      <w:tr w:rsidR="008D5EA3" w:rsidRPr="00912388" w14:paraId="35BFEF3A" w14:textId="77777777" w:rsidTr="008D5EA3">
        <w:trPr>
          <w:trHeight w:val="199"/>
        </w:trPr>
        <w:tc>
          <w:tcPr>
            <w:tcW w:w="1809" w:type="dxa"/>
          </w:tcPr>
          <w:p w14:paraId="652D6919" w14:textId="77777777" w:rsidR="008D5EA3" w:rsidRPr="00912388" w:rsidRDefault="008D5EA3" w:rsidP="008D5EA3">
            <w:pPr>
              <w:spacing w:line="240" w:lineRule="exact"/>
              <w:rPr>
                <w:rFonts w:ascii="Myriad Pro" w:hAnsi="Myriad Pro"/>
                <w:b/>
                <w:sz w:val="20"/>
                <w:szCs w:val="20"/>
              </w:rPr>
            </w:pPr>
            <w:r w:rsidRPr="00912388">
              <w:rPr>
                <w:rFonts w:ascii="Myriad Pro" w:hAnsi="Myriad Pro"/>
                <w:b/>
                <w:sz w:val="20"/>
                <w:szCs w:val="20"/>
              </w:rPr>
              <w:t>Odsotni:</w:t>
            </w:r>
          </w:p>
        </w:tc>
        <w:tc>
          <w:tcPr>
            <w:tcW w:w="7479" w:type="dxa"/>
          </w:tcPr>
          <w:p w14:paraId="1A25C33E" w14:textId="762C8D12" w:rsidR="008D5EA3" w:rsidRPr="00912388" w:rsidRDefault="002C7E89" w:rsidP="008D5EA3">
            <w:pPr>
              <w:spacing w:line="240" w:lineRule="exact"/>
              <w:rPr>
                <w:rFonts w:ascii="Myriad Pro" w:hAnsi="Myriad Pro"/>
                <w:sz w:val="20"/>
                <w:szCs w:val="20"/>
              </w:rPr>
            </w:pPr>
            <w:r>
              <w:rPr>
                <w:rFonts w:ascii="Myriad Pro" w:hAnsi="Myriad Pro"/>
                <w:sz w:val="20"/>
                <w:szCs w:val="20"/>
              </w:rPr>
              <w:t>Tina Šoln, Alen Kočar</w:t>
            </w:r>
          </w:p>
        </w:tc>
      </w:tr>
    </w:tbl>
    <w:p w14:paraId="1F494569" w14:textId="77777777" w:rsidR="008D5EA3" w:rsidRPr="00912388" w:rsidRDefault="008D5EA3" w:rsidP="008D5EA3">
      <w:pPr>
        <w:spacing w:line="240" w:lineRule="exact"/>
        <w:rPr>
          <w:rFonts w:ascii="Myriad Pro" w:hAnsi="Myriad Pro"/>
          <w:sz w:val="20"/>
          <w:szCs w:val="20"/>
        </w:rPr>
      </w:pPr>
    </w:p>
    <w:p w14:paraId="58F88F9B" w14:textId="6B8E1C57" w:rsidR="008D5EA3" w:rsidRPr="00912388" w:rsidRDefault="008D5EA3" w:rsidP="008D5EA3">
      <w:pPr>
        <w:spacing w:line="240" w:lineRule="exact"/>
        <w:outlineLvl w:val="0"/>
        <w:rPr>
          <w:rFonts w:ascii="Myriad Pro" w:hAnsi="Myriad Pro" w:cs="Arial"/>
          <w:sz w:val="20"/>
          <w:szCs w:val="19"/>
          <w:shd w:val="clear" w:color="auto" w:fill="FFFFFF"/>
        </w:rPr>
      </w:pPr>
      <w:r w:rsidRPr="00912388">
        <w:rPr>
          <w:rFonts w:ascii="Myriad Pro" w:hAnsi="Myriad Pro" w:cs="Arial"/>
          <w:sz w:val="20"/>
          <w:szCs w:val="19"/>
          <w:shd w:val="clear" w:color="auto" w:fill="FFFFFF"/>
        </w:rPr>
        <w:t>Pričetek seje:</w:t>
      </w:r>
      <w:r w:rsidR="00B04A88">
        <w:rPr>
          <w:rFonts w:ascii="Myriad Pro" w:hAnsi="Myriad Pro" w:cs="Arial"/>
          <w:sz w:val="20"/>
          <w:szCs w:val="19"/>
          <w:shd w:val="clear" w:color="auto" w:fill="FFFFFF"/>
        </w:rPr>
        <w:t xml:space="preserve"> </w:t>
      </w:r>
      <w:r w:rsidR="002C7E89">
        <w:rPr>
          <w:rFonts w:ascii="Myriad Pro" w:hAnsi="Myriad Pro" w:cs="Arial"/>
          <w:sz w:val="20"/>
          <w:szCs w:val="19"/>
          <w:shd w:val="clear" w:color="auto" w:fill="FFFFFF"/>
        </w:rPr>
        <w:t>26</w:t>
      </w:r>
      <w:r w:rsidRPr="00912388">
        <w:rPr>
          <w:rFonts w:ascii="Myriad Pro" w:hAnsi="Myriad Pro" w:cs="Arial"/>
          <w:sz w:val="20"/>
          <w:szCs w:val="19"/>
          <w:shd w:val="clear" w:color="auto" w:fill="FFFFFF"/>
        </w:rPr>
        <w:t>.</w:t>
      </w:r>
      <w:r w:rsidR="003A30A6">
        <w:rPr>
          <w:rFonts w:ascii="Myriad Pro" w:hAnsi="Myriad Pro" w:cs="Arial"/>
          <w:sz w:val="20"/>
          <w:szCs w:val="19"/>
          <w:shd w:val="clear" w:color="auto" w:fill="FFFFFF"/>
        </w:rPr>
        <w:t xml:space="preserve"> </w:t>
      </w:r>
      <w:r w:rsidR="002C7E89">
        <w:rPr>
          <w:rFonts w:ascii="Myriad Pro" w:hAnsi="Myriad Pro" w:cs="Arial"/>
          <w:sz w:val="20"/>
          <w:szCs w:val="19"/>
          <w:shd w:val="clear" w:color="auto" w:fill="FFFFFF"/>
        </w:rPr>
        <w:t>5</w:t>
      </w:r>
      <w:r w:rsidR="00B04A88">
        <w:rPr>
          <w:rFonts w:ascii="Myriad Pro" w:hAnsi="Myriad Pro" w:cs="Arial"/>
          <w:sz w:val="20"/>
          <w:szCs w:val="19"/>
          <w:shd w:val="clear" w:color="auto" w:fill="FFFFFF"/>
        </w:rPr>
        <w:t xml:space="preserve">. </w:t>
      </w:r>
      <w:r w:rsidRPr="00912388">
        <w:rPr>
          <w:rFonts w:ascii="Myriad Pro" w:hAnsi="Myriad Pro" w:cs="Arial"/>
          <w:sz w:val="20"/>
          <w:szCs w:val="19"/>
          <w:shd w:val="clear" w:color="auto" w:fill="FFFFFF"/>
        </w:rPr>
        <w:t>20</w:t>
      </w:r>
      <w:r w:rsidR="00B43ADA">
        <w:rPr>
          <w:rFonts w:ascii="Myriad Pro" w:hAnsi="Myriad Pro" w:cs="Arial"/>
          <w:sz w:val="20"/>
          <w:szCs w:val="19"/>
          <w:shd w:val="clear" w:color="auto" w:fill="FFFFFF"/>
        </w:rPr>
        <w:t>20</w:t>
      </w:r>
      <w:r w:rsidR="002C7E89">
        <w:rPr>
          <w:rFonts w:ascii="Myriad Pro" w:hAnsi="Myriad Pro" w:cs="Arial"/>
          <w:sz w:val="20"/>
          <w:szCs w:val="19"/>
          <w:shd w:val="clear" w:color="auto" w:fill="FFFFFF"/>
        </w:rPr>
        <w:t xml:space="preserve"> 1</w:t>
      </w:r>
      <w:r w:rsidR="00B43ADA">
        <w:rPr>
          <w:rFonts w:ascii="Myriad Pro" w:hAnsi="Myriad Pro" w:cs="Arial"/>
          <w:sz w:val="20"/>
          <w:szCs w:val="19"/>
          <w:shd w:val="clear" w:color="auto" w:fill="FFFFFF"/>
        </w:rPr>
        <w:t>1</w:t>
      </w:r>
      <w:r w:rsidRPr="00912388">
        <w:rPr>
          <w:rFonts w:ascii="Myriad Pro" w:hAnsi="Myriad Pro" w:cs="Arial"/>
          <w:sz w:val="20"/>
          <w:szCs w:val="19"/>
          <w:shd w:val="clear" w:color="auto" w:fill="FFFFFF"/>
        </w:rPr>
        <w:t>.</w:t>
      </w:r>
      <w:r w:rsidR="002C7E89">
        <w:rPr>
          <w:rFonts w:ascii="Myriad Pro" w:hAnsi="Myriad Pro" w:cs="Arial"/>
          <w:sz w:val="20"/>
          <w:szCs w:val="19"/>
          <w:shd w:val="clear" w:color="auto" w:fill="FFFFFF"/>
        </w:rPr>
        <w:t>00</w:t>
      </w:r>
    </w:p>
    <w:p w14:paraId="52AA0B91" w14:textId="77777777" w:rsidR="00A948DB" w:rsidRPr="00912388" w:rsidRDefault="00A948DB" w:rsidP="00A948DB">
      <w:pPr>
        <w:spacing w:line="240" w:lineRule="exact"/>
        <w:outlineLvl w:val="0"/>
        <w:rPr>
          <w:rFonts w:ascii="Myriad Pro" w:hAnsi="Myriad Pro" w:cs="Arial"/>
          <w:sz w:val="20"/>
          <w:szCs w:val="19"/>
          <w:shd w:val="clear" w:color="auto" w:fill="FFFFFF"/>
        </w:rPr>
      </w:pPr>
    </w:p>
    <w:p w14:paraId="608AA6D8" w14:textId="544B2C94" w:rsidR="00A948DB" w:rsidRPr="00912388" w:rsidRDefault="004E36AA" w:rsidP="00A948DB">
      <w:pPr>
        <w:spacing w:line="240" w:lineRule="exact"/>
        <w:outlineLvl w:val="0"/>
        <w:rPr>
          <w:rFonts w:ascii="Myriad Pro" w:hAnsi="Myriad Pro" w:cs="Arial"/>
          <w:sz w:val="20"/>
          <w:szCs w:val="19"/>
          <w:shd w:val="clear" w:color="auto" w:fill="FFFFFF"/>
        </w:rPr>
      </w:pPr>
      <w:r w:rsidRPr="00912388">
        <w:rPr>
          <w:rFonts w:ascii="Myriad Pro" w:hAnsi="Myriad Pro" w:cs="Arial"/>
          <w:sz w:val="20"/>
          <w:szCs w:val="19"/>
          <w:shd w:val="clear" w:color="auto" w:fill="FFFFFF"/>
        </w:rPr>
        <w:t xml:space="preserve">Glasovanje </w:t>
      </w:r>
      <w:r w:rsidR="0076310E">
        <w:rPr>
          <w:rFonts w:ascii="Myriad Pro" w:hAnsi="Myriad Pro" w:cs="Arial"/>
          <w:sz w:val="20"/>
          <w:szCs w:val="19"/>
          <w:shd w:val="clear" w:color="auto" w:fill="FFFFFF"/>
        </w:rPr>
        <w:t>je potekalo</w:t>
      </w:r>
      <w:r w:rsidR="00A948DB" w:rsidRPr="00912388">
        <w:rPr>
          <w:rFonts w:ascii="Myriad Pro" w:hAnsi="Myriad Pro" w:cs="Arial"/>
          <w:sz w:val="20"/>
          <w:szCs w:val="19"/>
          <w:shd w:val="clear" w:color="auto" w:fill="FFFFFF"/>
        </w:rPr>
        <w:t xml:space="preserve"> </w:t>
      </w:r>
      <w:r w:rsidRPr="00912388">
        <w:rPr>
          <w:rFonts w:ascii="Myriad Pro" w:hAnsi="Myriad Pro" w:cs="Arial"/>
          <w:sz w:val="20"/>
          <w:szCs w:val="19"/>
          <w:shd w:val="clear" w:color="auto" w:fill="FFFFFF"/>
        </w:rPr>
        <w:t xml:space="preserve">do </w:t>
      </w:r>
      <w:r w:rsidR="002C7E89">
        <w:rPr>
          <w:rFonts w:ascii="Myriad Pro" w:hAnsi="Myriad Pro" w:cs="Arial"/>
          <w:sz w:val="20"/>
          <w:szCs w:val="19"/>
          <w:shd w:val="clear" w:color="auto" w:fill="FFFFFF"/>
        </w:rPr>
        <w:t>27</w:t>
      </w:r>
      <w:r w:rsidR="008D5EA3" w:rsidRPr="00912388">
        <w:rPr>
          <w:rFonts w:ascii="Myriad Pro" w:hAnsi="Myriad Pro" w:cs="Arial"/>
          <w:sz w:val="20"/>
          <w:szCs w:val="19"/>
          <w:shd w:val="clear" w:color="auto" w:fill="FFFFFF"/>
        </w:rPr>
        <w:t xml:space="preserve">. </w:t>
      </w:r>
      <w:r w:rsidR="002C7E89">
        <w:rPr>
          <w:rFonts w:ascii="Myriad Pro" w:hAnsi="Myriad Pro" w:cs="Arial"/>
          <w:sz w:val="20"/>
          <w:szCs w:val="19"/>
          <w:shd w:val="clear" w:color="auto" w:fill="FFFFFF"/>
        </w:rPr>
        <w:t>5</w:t>
      </w:r>
      <w:r w:rsidR="00B04A88">
        <w:rPr>
          <w:rFonts w:ascii="Myriad Pro" w:hAnsi="Myriad Pro" w:cs="Arial"/>
          <w:sz w:val="20"/>
          <w:szCs w:val="19"/>
          <w:shd w:val="clear" w:color="auto" w:fill="FFFFFF"/>
        </w:rPr>
        <w:t xml:space="preserve">. </w:t>
      </w:r>
      <w:r w:rsidR="008D5EA3" w:rsidRPr="00912388">
        <w:rPr>
          <w:rFonts w:ascii="Myriad Pro" w:hAnsi="Myriad Pro" w:cs="Arial"/>
          <w:sz w:val="20"/>
          <w:szCs w:val="19"/>
          <w:shd w:val="clear" w:color="auto" w:fill="FFFFFF"/>
        </w:rPr>
        <w:t>20</w:t>
      </w:r>
      <w:r w:rsidR="00B43ADA">
        <w:rPr>
          <w:rFonts w:ascii="Myriad Pro" w:hAnsi="Myriad Pro" w:cs="Arial"/>
          <w:sz w:val="20"/>
          <w:szCs w:val="19"/>
          <w:shd w:val="clear" w:color="auto" w:fill="FFFFFF"/>
        </w:rPr>
        <w:t>20</w:t>
      </w:r>
      <w:r w:rsidR="003A30A6">
        <w:rPr>
          <w:rFonts w:ascii="Myriad Pro" w:hAnsi="Myriad Pro" w:cs="Arial"/>
          <w:sz w:val="20"/>
          <w:szCs w:val="19"/>
          <w:shd w:val="clear" w:color="auto" w:fill="FFFFFF"/>
        </w:rPr>
        <w:t xml:space="preserve"> do </w:t>
      </w:r>
      <w:r w:rsidR="002C7E89">
        <w:rPr>
          <w:rFonts w:ascii="Myriad Pro" w:hAnsi="Myriad Pro" w:cs="Arial"/>
          <w:sz w:val="20"/>
          <w:szCs w:val="19"/>
          <w:shd w:val="clear" w:color="auto" w:fill="FFFFFF"/>
        </w:rPr>
        <w:t>12</w:t>
      </w:r>
      <w:r w:rsidRPr="00912388">
        <w:rPr>
          <w:rFonts w:ascii="Myriad Pro" w:hAnsi="Myriad Pro" w:cs="Arial"/>
          <w:sz w:val="20"/>
          <w:szCs w:val="19"/>
          <w:shd w:val="clear" w:color="auto" w:fill="FFFFFF"/>
        </w:rPr>
        <w:t>.</w:t>
      </w:r>
      <w:r w:rsidR="00B43ADA">
        <w:rPr>
          <w:rFonts w:ascii="Myriad Pro" w:hAnsi="Myriad Pro" w:cs="Arial"/>
          <w:sz w:val="20"/>
          <w:szCs w:val="19"/>
          <w:shd w:val="clear" w:color="auto" w:fill="FFFFFF"/>
        </w:rPr>
        <w:t>00</w:t>
      </w:r>
      <w:r w:rsidR="008D5EA3" w:rsidRPr="00912388">
        <w:rPr>
          <w:rFonts w:ascii="Myriad Pro" w:hAnsi="Myriad Pro" w:cs="Arial"/>
          <w:sz w:val="20"/>
          <w:szCs w:val="19"/>
          <w:shd w:val="clear" w:color="auto" w:fill="FFFFFF"/>
        </w:rPr>
        <w:t>.</w:t>
      </w:r>
    </w:p>
    <w:p w14:paraId="422F9F42" w14:textId="77777777" w:rsidR="00A948DB" w:rsidRPr="00912388" w:rsidRDefault="00A948DB" w:rsidP="00A948DB">
      <w:pPr>
        <w:shd w:val="clear" w:color="auto" w:fill="FFFFFF"/>
        <w:rPr>
          <w:rFonts w:ascii="Myriad Pro" w:hAnsi="Myriad Pro" w:cs="Arial"/>
          <w:b/>
          <w:bCs/>
          <w:sz w:val="20"/>
          <w:szCs w:val="19"/>
          <w:shd w:val="clear" w:color="auto" w:fill="FFFFFF"/>
        </w:rPr>
      </w:pPr>
    </w:p>
    <w:p w14:paraId="14D6117F" w14:textId="158810E4" w:rsidR="008D5EA3" w:rsidRPr="002C7E89" w:rsidRDefault="005A3EA6" w:rsidP="002C7E89">
      <w:pPr>
        <w:shd w:val="clear" w:color="auto" w:fill="FFFFFF"/>
        <w:jc w:val="both"/>
        <w:rPr>
          <w:rFonts w:ascii="Myriad Pro" w:hAnsi="Myriad Pro" w:cs="Arial"/>
          <w:b/>
          <w:bCs/>
          <w:sz w:val="20"/>
          <w:szCs w:val="19"/>
          <w:shd w:val="clear" w:color="auto" w:fill="FFFFFF"/>
        </w:rPr>
      </w:pPr>
      <w:r>
        <w:rPr>
          <w:rFonts w:ascii="Myriad Pro" w:hAnsi="Myriad Pro" w:cs="Arial"/>
          <w:b/>
          <w:bCs/>
          <w:sz w:val="20"/>
          <w:szCs w:val="19"/>
          <w:shd w:val="clear" w:color="auto" w:fill="FFFFFF"/>
        </w:rPr>
        <w:t>Sklep 20</w:t>
      </w:r>
      <w:r w:rsidR="00B43ADA">
        <w:rPr>
          <w:rFonts w:ascii="Myriad Pro" w:hAnsi="Myriad Pro" w:cs="Arial"/>
          <w:b/>
          <w:bCs/>
          <w:sz w:val="20"/>
          <w:szCs w:val="19"/>
          <w:shd w:val="clear" w:color="auto" w:fill="FFFFFF"/>
        </w:rPr>
        <w:t>20</w:t>
      </w:r>
      <w:r>
        <w:rPr>
          <w:rFonts w:ascii="Myriad Pro" w:hAnsi="Myriad Pro" w:cs="Arial"/>
          <w:b/>
          <w:bCs/>
          <w:sz w:val="20"/>
          <w:szCs w:val="19"/>
          <w:shd w:val="clear" w:color="auto" w:fill="FFFFFF"/>
        </w:rPr>
        <w:t>/0</w:t>
      </w:r>
      <w:r w:rsidR="002C7E89">
        <w:rPr>
          <w:rFonts w:ascii="Myriad Pro" w:hAnsi="Myriad Pro" w:cs="Arial"/>
          <w:b/>
          <w:bCs/>
          <w:sz w:val="20"/>
          <w:szCs w:val="19"/>
          <w:shd w:val="clear" w:color="auto" w:fill="FFFFFF"/>
        </w:rPr>
        <w:t>1</w:t>
      </w:r>
      <w:r>
        <w:rPr>
          <w:rFonts w:ascii="Myriad Pro" w:hAnsi="Myriad Pro" w:cs="Arial"/>
          <w:b/>
          <w:bCs/>
          <w:sz w:val="20"/>
          <w:szCs w:val="19"/>
          <w:shd w:val="clear" w:color="auto" w:fill="FFFFFF"/>
        </w:rPr>
        <w:t>kor-1</w:t>
      </w:r>
      <w:r w:rsidR="008D5EA3" w:rsidRPr="00912388">
        <w:rPr>
          <w:rFonts w:ascii="Myriad Pro" w:hAnsi="Myriad Pro" w:cs="Arial"/>
          <w:b/>
          <w:bCs/>
          <w:sz w:val="20"/>
          <w:szCs w:val="19"/>
          <w:shd w:val="clear" w:color="auto" w:fill="FFFFFF"/>
        </w:rPr>
        <w:t>:</w:t>
      </w:r>
      <w:r w:rsidR="00B04A88">
        <w:rPr>
          <w:rFonts w:ascii="Myriad Pro" w:hAnsi="Myriad Pro" w:cs="Arial"/>
          <w:b/>
          <w:bCs/>
          <w:sz w:val="20"/>
          <w:szCs w:val="19"/>
          <w:shd w:val="clear" w:color="auto" w:fill="FFFFFF"/>
        </w:rPr>
        <w:t xml:space="preserve"> </w:t>
      </w:r>
      <w:r w:rsidR="008C3C2C">
        <w:rPr>
          <w:rFonts w:ascii="Myriad Pro" w:hAnsi="Myriad Pro" w:cs="Arial"/>
          <w:b/>
          <w:bCs/>
          <w:sz w:val="20"/>
          <w:szCs w:val="19"/>
          <w:shd w:val="clear" w:color="auto" w:fill="FFFFFF"/>
        </w:rPr>
        <w:t>»</w:t>
      </w:r>
      <w:r w:rsidR="002C7E89" w:rsidRPr="002C7E89">
        <w:rPr>
          <w:rFonts w:ascii="Myriad Pro" w:hAnsi="Myriad Pro" w:cs="Arial"/>
          <w:b/>
          <w:bCs/>
          <w:sz w:val="20"/>
          <w:szCs w:val="19"/>
          <w:shd w:val="clear" w:color="auto" w:fill="FFFFFF"/>
        </w:rPr>
        <w:t xml:space="preserve">NK ŠOS namesto Andreja Pirjevca; opazovalca volitev OO ŠOS-KGŠ, imenuje Aleksandra </w:t>
      </w:r>
      <w:proofErr w:type="spellStart"/>
      <w:r w:rsidR="002C7E89" w:rsidRPr="002C7E89">
        <w:rPr>
          <w:rFonts w:ascii="Myriad Pro" w:hAnsi="Myriad Pro" w:cs="Arial"/>
          <w:b/>
          <w:bCs/>
          <w:sz w:val="20"/>
          <w:szCs w:val="19"/>
          <w:shd w:val="clear" w:color="auto" w:fill="FFFFFF"/>
        </w:rPr>
        <w:t>Milićevića</w:t>
      </w:r>
      <w:proofErr w:type="spellEnd"/>
      <w:r w:rsidR="002C7E89" w:rsidRPr="002C7E89">
        <w:rPr>
          <w:rFonts w:ascii="Myriad Pro" w:hAnsi="Myriad Pro" w:cs="Arial"/>
          <w:b/>
          <w:bCs/>
          <w:sz w:val="20"/>
          <w:szCs w:val="19"/>
          <w:shd w:val="clear" w:color="auto" w:fill="FFFFFF"/>
        </w:rPr>
        <w:t xml:space="preserve"> kot opazovalca volitev OO ŠOS-KGŠ. Opazovanje volitev OO ŠOS-KGŠ bo potekalo 29.05.2020.</w:t>
      </w:r>
      <w:r w:rsidR="002C7E89">
        <w:rPr>
          <w:rFonts w:ascii="Myriad Pro" w:hAnsi="Myriad Pro" w:cs="Arial"/>
          <w:b/>
          <w:bCs/>
          <w:sz w:val="20"/>
          <w:szCs w:val="19"/>
          <w:shd w:val="clear" w:color="auto" w:fill="FFFFFF"/>
        </w:rPr>
        <w:t>«</w:t>
      </w:r>
    </w:p>
    <w:p w14:paraId="7369E6A9" w14:textId="77777777" w:rsidR="002B1BD9" w:rsidRPr="00912388" w:rsidRDefault="002B1BD9" w:rsidP="008D5EA3">
      <w:pPr>
        <w:ind w:left="720"/>
        <w:rPr>
          <w:rFonts w:ascii="Myriad Pro" w:hAnsi="Myriad Pro"/>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82"/>
        <w:gridCol w:w="2934"/>
      </w:tblGrid>
      <w:tr w:rsidR="008D5EA3" w:rsidRPr="00912388" w14:paraId="642C8247" w14:textId="77777777" w:rsidTr="002C7E89">
        <w:tc>
          <w:tcPr>
            <w:tcW w:w="2832" w:type="dxa"/>
          </w:tcPr>
          <w:p w14:paraId="40C2E412" w14:textId="77777777" w:rsidR="008D5EA3" w:rsidRPr="00912388" w:rsidRDefault="008D5EA3" w:rsidP="00C11E6D">
            <w:pPr>
              <w:spacing w:line="240" w:lineRule="exact"/>
              <w:jc w:val="center"/>
              <w:rPr>
                <w:rFonts w:ascii="Myriad Pro" w:hAnsi="Myriad Pro"/>
                <w:b/>
                <w:sz w:val="20"/>
                <w:szCs w:val="20"/>
              </w:rPr>
            </w:pPr>
            <w:r w:rsidRPr="00912388">
              <w:rPr>
                <w:rFonts w:ascii="Myriad Pro" w:hAnsi="Myriad Pro"/>
                <w:b/>
                <w:sz w:val="20"/>
                <w:szCs w:val="20"/>
              </w:rPr>
              <w:t>ZA</w:t>
            </w:r>
          </w:p>
        </w:tc>
        <w:tc>
          <w:tcPr>
            <w:tcW w:w="2882" w:type="dxa"/>
          </w:tcPr>
          <w:p w14:paraId="0FB457FD" w14:textId="77777777" w:rsidR="008D5EA3" w:rsidRPr="00912388" w:rsidRDefault="008D5EA3" w:rsidP="00C11E6D">
            <w:pPr>
              <w:spacing w:line="240" w:lineRule="exact"/>
              <w:jc w:val="center"/>
              <w:rPr>
                <w:rFonts w:ascii="Myriad Pro" w:hAnsi="Myriad Pro"/>
                <w:b/>
                <w:sz w:val="20"/>
                <w:szCs w:val="20"/>
              </w:rPr>
            </w:pPr>
            <w:r w:rsidRPr="00912388">
              <w:rPr>
                <w:rFonts w:ascii="Myriad Pro" w:hAnsi="Myriad Pro"/>
                <w:b/>
                <w:sz w:val="20"/>
                <w:szCs w:val="20"/>
              </w:rPr>
              <w:t>PROTI</w:t>
            </w:r>
          </w:p>
        </w:tc>
        <w:tc>
          <w:tcPr>
            <w:tcW w:w="2934" w:type="dxa"/>
          </w:tcPr>
          <w:p w14:paraId="14A04966" w14:textId="77777777" w:rsidR="008D5EA3" w:rsidRPr="00912388" w:rsidRDefault="008D5EA3" w:rsidP="00C11E6D">
            <w:pPr>
              <w:spacing w:line="240" w:lineRule="exact"/>
              <w:jc w:val="center"/>
              <w:rPr>
                <w:rFonts w:ascii="Myriad Pro" w:hAnsi="Myriad Pro"/>
                <w:b/>
                <w:sz w:val="20"/>
                <w:szCs w:val="20"/>
              </w:rPr>
            </w:pPr>
            <w:r w:rsidRPr="00912388">
              <w:rPr>
                <w:rFonts w:ascii="Myriad Pro" w:hAnsi="Myriad Pro"/>
                <w:b/>
                <w:sz w:val="20"/>
                <w:szCs w:val="20"/>
              </w:rPr>
              <w:t>VZDRŽAN</w:t>
            </w:r>
          </w:p>
        </w:tc>
      </w:tr>
      <w:tr w:rsidR="005A3EA6" w:rsidRPr="00912388" w14:paraId="7C7DA3AB" w14:textId="77777777" w:rsidTr="002C7E89">
        <w:tc>
          <w:tcPr>
            <w:tcW w:w="2832" w:type="dxa"/>
          </w:tcPr>
          <w:p w14:paraId="30241CB8" w14:textId="77777777" w:rsidR="005A3EA6" w:rsidRPr="00912388" w:rsidRDefault="005A3EA6" w:rsidP="001E7440">
            <w:pPr>
              <w:spacing w:line="240" w:lineRule="exact"/>
              <w:rPr>
                <w:rFonts w:ascii="Myriad Pro" w:eastAsia="PT Sans" w:hAnsi="Myriad Pro" w:cs="PT Sans"/>
                <w:sz w:val="20"/>
                <w:szCs w:val="20"/>
              </w:rPr>
            </w:pPr>
            <w:r w:rsidRPr="00912388">
              <w:rPr>
                <w:rFonts w:ascii="Myriad Pro" w:eastAsia="PT Sans" w:hAnsi="Myriad Pro" w:cs="PT Sans"/>
                <w:sz w:val="20"/>
                <w:szCs w:val="20"/>
              </w:rPr>
              <w:t>Matej Kekič</w:t>
            </w:r>
          </w:p>
        </w:tc>
        <w:tc>
          <w:tcPr>
            <w:tcW w:w="2882" w:type="dxa"/>
          </w:tcPr>
          <w:p w14:paraId="746E83DA"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c>
          <w:tcPr>
            <w:tcW w:w="2934" w:type="dxa"/>
          </w:tcPr>
          <w:p w14:paraId="4EC52733"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r>
      <w:tr w:rsidR="005A3EA6" w:rsidRPr="00912388" w14:paraId="61A02A0C" w14:textId="77777777" w:rsidTr="002C7E89">
        <w:tc>
          <w:tcPr>
            <w:tcW w:w="2832" w:type="dxa"/>
          </w:tcPr>
          <w:p w14:paraId="7AFCD6A5" w14:textId="37D996CE" w:rsidR="005A3EA6" w:rsidRPr="00912388" w:rsidRDefault="00B43ADA" w:rsidP="001E7440">
            <w:pPr>
              <w:spacing w:line="240" w:lineRule="exact"/>
              <w:rPr>
                <w:rFonts w:ascii="Myriad Pro" w:eastAsia="PT Sans" w:hAnsi="Myriad Pro" w:cs="PT Sans"/>
                <w:sz w:val="20"/>
                <w:szCs w:val="20"/>
              </w:rPr>
            </w:pPr>
            <w:r>
              <w:rPr>
                <w:rFonts w:ascii="Myriad Pro" w:eastAsia="PT Sans" w:hAnsi="Myriad Pro" w:cs="PT Sans"/>
                <w:sz w:val="20"/>
                <w:szCs w:val="20"/>
              </w:rPr>
              <w:t>Ajda Habjanič</w:t>
            </w:r>
          </w:p>
        </w:tc>
        <w:tc>
          <w:tcPr>
            <w:tcW w:w="2882" w:type="dxa"/>
          </w:tcPr>
          <w:p w14:paraId="50C37E23"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c>
          <w:tcPr>
            <w:tcW w:w="2934" w:type="dxa"/>
          </w:tcPr>
          <w:p w14:paraId="76CAEAD7"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r>
      <w:tr w:rsidR="005A3EA6" w:rsidRPr="00912388" w14:paraId="0D3BC388" w14:textId="77777777" w:rsidTr="002C7E89">
        <w:tc>
          <w:tcPr>
            <w:tcW w:w="2832" w:type="dxa"/>
          </w:tcPr>
          <w:p w14:paraId="5879F695" w14:textId="77777777" w:rsidR="005A3EA6" w:rsidRPr="00912388" w:rsidRDefault="005A3EA6" w:rsidP="001E7440">
            <w:pPr>
              <w:spacing w:line="240" w:lineRule="exact"/>
              <w:rPr>
                <w:rFonts w:ascii="Myriad Pro" w:eastAsia="PT Sans" w:hAnsi="Myriad Pro" w:cs="PT Sans"/>
                <w:sz w:val="20"/>
                <w:szCs w:val="20"/>
              </w:rPr>
            </w:pPr>
            <w:r w:rsidRPr="00912388">
              <w:rPr>
                <w:rFonts w:ascii="Myriad Pro" w:eastAsia="PT Sans" w:hAnsi="Myriad Pro" w:cs="PT Sans"/>
                <w:sz w:val="20"/>
                <w:szCs w:val="20"/>
              </w:rPr>
              <w:t>David Bohar</w:t>
            </w:r>
          </w:p>
        </w:tc>
        <w:tc>
          <w:tcPr>
            <w:tcW w:w="2882" w:type="dxa"/>
          </w:tcPr>
          <w:p w14:paraId="59F5A55E"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c>
          <w:tcPr>
            <w:tcW w:w="2934" w:type="dxa"/>
          </w:tcPr>
          <w:p w14:paraId="3FD5EEED"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r>
      <w:tr w:rsidR="005A3EA6" w:rsidRPr="00912388" w14:paraId="2274F8A4" w14:textId="77777777" w:rsidTr="002C7E89">
        <w:tc>
          <w:tcPr>
            <w:tcW w:w="2832" w:type="dxa"/>
          </w:tcPr>
          <w:p w14:paraId="1B082DAF" w14:textId="0DA34CB7" w:rsidR="005A3EA6" w:rsidRPr="00912388" w:rsidRDefault="00B43ADA" w:rsidP="001E7440">
            <w:pPr>
              <w:spacing w:line="240" w:lineRule="exact"/>
              <w:rPr>
                <w:rFonts w:ascii="Myriad Pro" w:eastAsia="PT Sans" w:hAnsi="Myriad Pro" w:cs="PT Sans"/>
                <w:sz w:val="20"/>
                <w:szCs w:val="20"/>
              </w:rPr>
            </w:pPr>
            <w:r>
              <w:rPr>
                <w:rFonts w:ascii="Myriad Pro" w:eastAsia="PT Sans" w:hAnsi="Myriad Pro" w:cs="PT Sans"/>
                <w:sz w:val="20"/>
                <w:szCs w:val="20"/>
              </w:rPr>
              <w:t xml:space="preserve">Sandra </w:t>
            </w:r>
            <w:proofErr w:type="spellStart"/>
            <w:r>
              <w:rPr>
                <w:rFonts w:ascii="Myriad Pro" w:eastAsia="PT Sans" w:hAnsi="Myriad Pro" w:cs="PT Sans"/>
                <w:sz w:val="20"/>
                <w:szCs w:val="20"/>
              </w:rPr>
              <w:t>Verdev</w:t>
            </w:r>
            <w:proofErr w:type="spellEnd"/>
          </w:p>
        </w:tc>
        <w:tc>
          <w:tcPr>
            <w:tcW w:w="2882" w:type="dxa"/>
          </w:tcPr>
          <w:p w14:paraId="23CD58DC"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c>
          <w:tcPr>
            <w:tcW w:w="2934" w:type="dxa"/>
          </w:tcPr>
          <w:p w14:paraId="17D6B1F0" w14:textId="77777777" w:rsidR="005A3EA6" w:rsidRPr="00912388" w:rsidRDefault="005A3EA6" w:rsidP="00C11E6D">
            <w:pPr>
              <w:spacing w:line="240" w:lineRule="exact"/>
              <w:jc w:val="center"/>
              <w:rPr>
                <w:rFonts w:ascii="Myriad Pro" w:hAnsi="Myriad Pro"/>
                <w:sz w:val="20"/>
                <w:szCs w:val="20"/>
              </w:rPr>
            </w:pPr>
            <w:r w:rsidRPr="00912388">
              <w:rPr>
                <w:rFonts w:ascii="Myriad Pro" w:hAnsi="Myriad Pro"/>
                <w:sz w:val="20"/>
                <w:szCs w:val="20"/>
              </w:rPr>
              <w:t>/</w:t>
            </w:r>
          </w:p>
        </w:tc>
      </w:tr>
      <w:tr w:rsidR="00B43ADA" w:rsidRPr="00912388" w14:paraId="04E3A7C1" w14:textId="77777777" w:rsidTr="002C7E89">
        <w:tc>
          <w:tcPr>
            <w:tcW w:w="2832" w:type="dxa"/>
          </w:tcPr>
          <w:p w14:paraId="738B3099" w14:textId="4B2AFB19" w:rsidR="00B43ADA" w:rsidRDefault="00B43ADA" w:rsidP="001E7440">
            <w:pPr>
              <w:spacing w:line="240" w:lineRule="exact"/>
              <w:rPr>
                <w:rFonts w:ascii="Myriad Pro" w:eastAsia="PT Sans" w:hAnsi="Myriad Pro" w:cs="PT Sans"/>
                <w:sz w:val="20"/>
                <w:szCs w:val="20"/>
              </w:rPr>
            </w:pPr>
            <w:r>
              <w:rPr>
                <w:rFonts w:ascii="Myriad Pro" w:eastAsia="PT Sans" w:hAnsi="Myriad Pro" w:cs="PT Sans"/>
                <w:sz w:val="20"/>
                <w:szCs w:val="20"/>
              </w:rPr>
              <w:t>Žiga Stopinšek</w:t>
            </w:r>
          </w:p>
        </w:tc>
        <w:tc>
          <w:tcPr>
            <w:tcW w:w="2882" w:type="dxa"/>
          </w:tcPr>
          <w:p w14:paraId="3DD46115" w14:textId="2988DC72" w:rsidR="00B43ADA" w:rsidRPr="00912388" w:rsidRDefault="00B43ADA" w:rsidP="00C11E6D">
            <w:pPr>
              <w:spacing w:line="240" w:lineRule="exact"/>
              <w:jc w:val="center"/>
              <w:rPr>
                <w:rFonts w:ascii="Myriad Pro" w:hAnsi="Myriad Pro"/>
                <w:sz w:val="20"/>
                <w:szCs w:val="20"/>
              </w:rPr>
            </w:pPr>
            <w:r>
              <w:rPr>
                <w:rFonts w:ascii="Myriad Pro" w:hAnsi="Myriad Pro"/>
                <w:sz w:val="20"/>
                <w:szCs w:val="20"/>
              </w:rPr>
              <w:t>/</w:t>
            </w:r>
          </w:p>
        </w:tc>
        <w:tc>
          <w:tcPr>
            <w:tcW w:w="2934" w:type="dxa"/>
          </w:tcPr>
          <w:p w14:paraId="179D3414" w14:textId="2C38A332" w:rsidR="00B43ADA" w:rsidRPr="00912388" w:rsidRDefault="00B43ADA" w:rsidP="00C11E6D">
            <w:pPr>
              <w:spacing w:line="240" w:lineRule="exact"/>
              <w:jc w:val="center"/>
              <w:rPr>
                <w:rFonts w:ascii="Myriad Pro" w:hAnsi="Myriad Pro"/>
                <w:sz w:val="20"/>
                <w:szCs w:val="20"/>
              </w:rPr>
            </w:pPr>
            <w:r>
              <w:rPr>
                <w:rFonts w:ascii="Myriad Pro" w:hAnsi="Myriad Pro"/>
                <w:sz w:val="20"/>
                <w:szCs w:val="20"/>
              </w:rPr>
              <w:t>/</w:t>
            </w:r>
          </w:p>
        </w:tc>
      </w:tr>
      <w:tr w:rsidR="00B43ADA" w:rsidRPr="00912388" w14:paraId="4B8179C0" w14:textId="77777777" w:rsidTr="002C7E89">
        <w:tc>
          <w:tcPr>
            <w:tcW w:w="2832" w:type="dxa"/>
          </w:tcPr>
          <w:p w14:paraId="41EAD83E" w14:textId="1826F4C5" w:rsidR="00B43ADA" w:rsidRDefault="00B43ADA" w:rsidP="001E7440">
            <w:pPr>
              <w:spacing w:line="240" w:lineRule="exact"/>
              <w:rPr>
                <w:rFonts w:ascii="Myriad Pro" w:eastAsia="PT Sans" w:hAnsi="Myriad Pro" w:cs="PT Sans"/>
                <w:sz w:val="20"/>
                <w:szCs w:val="20"/>
              </w:rPr>
            </w:pPr>
            <w:r>
              <w:rPr>
                <w:rFonts w:ascii="Myriad Pro" w:eastAsia="PT Sans" w:hAnsi="Myriad Pro" w:cs="PT Sans"/>
                <w:sz w:val="20"/>
                <w:szCs w:val="20"/>
              </w:rPr>
              <w:t>Aleksandar Milićević</w:t>
            </w:r>
          </w:p>
        </w:tc>
        <w:tc>
          <w:tcPr>
            <w:tcW w:w="2882" w:type="dxa"/>
          </w:tcPr>
          <w:p w14:paraId="6976964B" w14:textId="027DC1B5" w:rsidR="00B43ADA" w:rsidRPr="00912388" w:rsidRDefault="00B43ADA" w:rsidP="00C11E6D">
            <w:pPr>
              <w:spacing w:line="240" w:lineRule="exact"/>
              <w:jc w:val="center"/>
              <w:rPr>
                <w:rFonts w:ascii="Myriad Pro" w:hAnsi="Myriad Pro"/>
                <w:sz w:val="20"/>
                <w:szCs w:val="20"/>
              </w:rPr>
            </w:pPr>
            <w:r>
              <w:rPr>
                <w:rFonts w:ascii="Myriad Pro" w:hAnsi="Myriad Pro"/>
                <w:sz w:val="20"/>
                <w:szCs w:val="20"/>
              </w:rPr>
              <w:t>/</w:t>
            </w:r>
          </w:p>
        </w:tc>
        <w:tc>
          <w:tcPr>
            <w:tcW w:w="2934" w:type="dxa"/>
          </w:tcPr>
          <w:p w14:paraId="057097F0" w14:textId="2D7CEA63" w:rsidR="00B43ADA" w:rsidRPr="00912388" w:rsidRDefault="00B43ADA" w:rsidP="00C11E6D">
            <w:pPr>
              <w:spacing w:line="240" w:lineRule="exact"/>
              <w:jc w:val="center"/>
              <w:rPr>
                <w:rFonts w:ascii="Myriad Pro" w:hAnsi="Myriad Pro"/>
                <w:sz w:val="20"/>
                <w:szCs w:val="20"/>
              </w:rPr>
            </w:pPr>
            <w:r>
              <w:rPr>
                <w:rFonts w:ascii="Myriad Pro" w:hAnsi="Myriad Pro"/>
                <w:sz w:val="20"/>
                <w:szCs w:val="20"/>
              </w:rPr>
              <w:t>/</w:t>
            </w:r>
          </w:p>
        </w:tc>
      </w:tr>
    </w:tbl>
    <w:p w14:paraId="7C7364BF" w14:textId="77777777" w:rsidR="00BE5127" w:rsidRPr="00912388" w:rsidRDefault="00BE5127" w:rsidP="008D5EA3">
      <w:pPr>
        <w:spacing w:line="240" w:lineRule="exact"/>
        <w:ind w:firstLine="720"/>
        <w:outlineLvl w:val="0"/>
        <w:rPr>
          <w:rFonts w:ascii="Myriad Pro" w:hAnsi="Myriad Pro"/>
          <w:b/>
          <w:sz w:val="20"/>
          <w:szCs w:val="20"/>
        </w:rPr>
      </w:pPr>
    </w:p>
    <w:p w14:paraId="71ECE3ED" w14:textId="2591854F" w:rsidR="008D5EA3" w:rsidRPr="00912388" w:rsidRDefault="008D5EA3" w:rsidP="008D5EA3">
      <w:pPr>
        <w:spacing w:line="240" w:lineRule="exact"/>
        <w:ind w:firstLine="720"/>
        <w:outlineLvl w:val="0"/>
        <w:rPr>
          <w:rFonts w:ascii="Myriad Pro" w:hAnsi="Myriad Pro"/>
          <w:b/>
          <w:sz w:val="20"/>
          <w:szCs w:val="20"/>
        </w:rPr>
      </w:pPr>
      <w:r w:rsidRPr="00912388">
        <w:rPr>
          <w:rFonts w:ascii="Myriad Pro" w:hAnsi="Myriad Pro"/>
          <w:b/>
          <w:sz w:val="20"/>
          <w:szCs w:val="20"/>
        </w:rPr>
        <w:t xml:space="preserve">Za: </w:t>
      </w:r>
      <w:r w:rsidR="002C7E89">
        <w:rPr>
          <w:rFonts w:ascii="Myriad Pro" w:hAnsi="Myriad Pro"/>
          <w:b/>
          <w:sz w:val="20"/>
          <w:szCs w:val="20"/>
        </w:rPr>
        <w:t>6</w:t>
      </w:r>
      <w:r w:rsidRPr="00912388">
        <w:rPr>
          <w:rFonts w:ascii="Myriad Pro" w:hAnsi="Myriad Pro"/>
          <w:b/>
          <w:sz w:val="20"/>
          <w:szCs w:val="20"/>
        </w:rPr>
        <w:t xml:space="preserve"> proti: 0</w:t>
      </w:r>
      <w:r w:rsidR="005A3EA6">
        <w:rPr>
          <w:rFonts w:ascii="Myriad Pro" w:hAnsi="Myriad Pro"/>
          <w:b/>
          <w:sz w:val="20"/>
          <w:szCs w:val="20"/>
        </w:rPr>
        <w:t xml:space="preserve"> </w:t>
      </w:r>
      <w:r w:rsidRPr="00912388">
        <w:rPr>
          <w:rFonts w:ascii="Myriad Pro" w:hAnsi="Myriad Pro"/>
          <w:b/>
          <w:sz w:val="20"/>
          <w:szCs w:val="20"/>
        </w:rPr>
        <w:t>vzdržani:</w:t>
      </w:r>
      <w:r w:rsidR="003A30A6">
        <w:rPr>
          <w:rFonts w:ascii="Myriad Pro" w:hAnsi="Myriad Pro"/>
          <w:b/>
          <w:sz w:val="20"/>
          <w:szCs w:val="20"/>
        </w:rPr>
        <w:t xml:space="preserve"> </w:t>
      </w:r>
      <w:r w:rsidR="0043359C">
        <w:rPr>
          <w:rFonts w:ascii="Myriad Pro" w:hAnsi="Myriad Pro"/>
          <w:b/>
          <w:sz w:val="20"/>
          <w:szCs w:val="20"/>
        </w:rPr>
        <w:t>0</w:t>
      </w:r>
    </w:p>
    <w:p w14:paraId="27F0F4B5" w14:textId="77777777" w:rsidR="002B1BD9" w:rsidRPr="00912388" w:rsidRDefault="008D5EA3" w:rsidP="004E36AA">
      <w:pPr>
        <w:spacing w:line="240" w:lineRule="exact"/>
        <w:ind w:left="360" w:firstLine="360"/>
        <w:outlineLvl w:val="0"/>
        <w:rPr>
          <w:rFonts w:ascii="Myriad Pro" w:hAnsi="Myriad Pro"/>
          <w:sz w:val="20"/>
          <w:szCs w:val="20"/>
        </w:rPr>
      </w:pPr>
      <w:r w:rsidRPr="00912388">
        <w:rPr>
          <w:rFonts w:ascii="Myriad Pro" w:hAnsi="Myriad Pro"/>
          <w:sz w:val="20"/>
          <w:szCs w:val="20"/>
        </w:rPr>
        <w:t>Sklep je</w:t>
      </w:r>
      <w:r w:rsidR="002B1BD9" w:rsidRPr="00912388">
        <w:rPr>
          <w:rFonts w:ascii="Myriad Pro" w:hAnsi="Myriad Pro"/>
          <w:sz w:val="20"/>
          <w:szCs w:val="20"/>
        </w:rPr>
        <w:t xml:space="preserve"> bil sprejet.</w:t>
      </w:r>
    </w:p>
    <w:p w14:paraId="61E89619" w14:textId="77777777" w:rsidR="00B115BF" w:rsidRPr="00912388" w:rsidRDefault="00B115BF" w:rsidP="00BE5127">
      <w:pPr>
        <w:pBdr>
          <w:bottom w:val="single" w:sz="12" w:space="1" w:color="auto"/>
        </w:pBdr>
        <w:spacing w:line="240" w:lineRule="exact"/>
        <w:outlineLvl w:val="0"/>
        <w:rPr>
          <w:rFonts w:ascii="Myriad Pro" w:hAnsi="Myriad Pro"/>
          <w:sz w:val="22"/>
          <w:szCs w:val="22"/>
        </w:rPr>
      </w:pPr>
    </w:p>
    <w:p w14:paraId="32D32ED3" w14:textId="77777777" w:rsidR="00BE5127" w:rsidRPr="00912388" w:rsidRDefault="00BE5127" w:rsidP="00BE5127">
      <w:pPr>
        <w:spacing w:line="240" w:lineRule="exact"/>
        <w:outlineLvl w:val="0"/>
        <w:rPr>
          <w:rFonts w:ascii="Myriad Pro" w:hAnsi="Myriad Pro"/>
          <w:sz w:val="22"/>
          <w:szCs w:val="22"/>
        </w:rPr>
      </w:pPr>
    </w:p>
    <w:p w14:paraId="6AB82426" w14:textId="3346DD31" w:rsidR="006B08FB" w:rsidRPr="00912388" w:rsidRDefault="00C31EFD" w:rsidP="009C057A">
      <w:pPr>
        <w:spacing w:line="240" w:lineRule="exact"/>
        <w:jc w:val="both"/>
        <w:outlineLvl w:val="0"/>
        <w:rPr>
          <w:rFonts w:ascii="Myriad Pro" w:hAnsi="Myriad Pro" w:cs="Arial"/>
          <w:bCs/>
          <w:sz w:val="20"/>
          <w:szCs w:val="19"/>
          <w:shd w:val="clear" w:color="auto" w:fill="FFFFFF"/>
        </w:rPr>
      </w:pPr>
      <w:r w:rsidRPr="00912388">
        <w:rPr>
          <w:rFonts w:ascii="Myriad Pro" w:hAnsi="Myriad Pro"/>
          <w:b/>
          <w:sz w:val="22"/>
          <w:szCs w:val="22"/>
        </w:rPr>
        <w:t>AD1</w:t>
      </w:r>
      <w:r w:rsidR="006B08FB" w:rsidRPr="00912388">
        <w:rPr>
          <w:rFonts w:ascii="Myriad Pro" w:hAnsi="Myriad Pro"/>
          <w:b/>
          <w:sz w:val="22"/>
          <w:szCs w:val="22"/>
        </w:rPr>
        <w:t xml:space="preserve">: </w:t>
      </w:r>
      <w:r w:rsidR="002C7E89">
        <w:rPr>
          <w:rFonts w:ascii="Myriad Pro" w:hAnsi="Myriad Pro" w:cs="Arial"/>
          <w:bCs/>
          <w:sz w:val="20"/>
          <w:szCs w:val="19"/>
          <w:shd w:val="clear" w:color="auto" w:fill="FFFFFF"/>
        </w:rPr>
        <w:t>Zamenjava opazovalca na volitvah OO ŠOS – KGŠ.</w:t>
      </w:r>
    </w:p>
    <w:p w14:paraId="354FBB4B" w14:textId="77777777" w:rsidR="00BE5127" w:rsidRPr="00912388" w:rsidRDefault="00BE5127" w:rsidP="009C057A">
      <w:pPr>
        <w:spacing w:line="240" w:lineRule="exact"/>
        <w:jc w:val="both"/>
        <w:outlineLvl w:val="0"/>
        <w:rPr>
          <w:rFonts w:ascii="Myriad Pro" w:hAnsi="Myriad Pro"/>
          <w:b/>
          <w:sz w:val="22"/>
          <w:szCs w:val="22"/>
        </w:rPr>
      </w:pPr>
    </w:p>
    <w:p w14:paraId="4ED0FEE4" w14:textId="32743AD9" w:rsidR="008D5EA3" w:rsidRPr="002C7E89" w:rsidRDefault="00C31EFD" w:rsidP="009C057A">
      <w:pPr>
        <w:spacing w:line="240" w:lineRule="exact"/>
        <w:jc w:val="both"/>
        <w:outlineLvl w:val="0"/>
        <w:rPr>
          <w:rFonts w:ascii="Myriad Pro" w:hAnsi="Myriad Pro"/>
          <w:sz w:val="22"/>
          <w:szCs w:val="22"/>
        </w:rPr>
      </w:pPr>
      <w:r w:rsidRPr="00912388">
        <w:rPr>
          <w:rFonts w:ascii="Myriad Pro" w:hAnsi="Myriad Pro"/>
          <w:b/>
          <w:sz w:val="22"/>
          <w:szCs w:val="22"/>
        </w:rPr>
        <w:t>Sklep 1</w:t>
      </w:r>
      <w:r w:rsidR="006B08FB" w:rsidRPr="00912388">
        <w:rPr>
          <w:rFonts w:ascii="Myriad Pro" w:hAnsi="Myriad Pro"/>
          <w:b/>
          <w:sz w:val="22"/>
          <w:szCs w:val="22"/>
        </w:rPr>
        <w:t>:</w:t>
      </w:r>
      <w:r w:rsidR="005A3EA6">
        <w:rPr>
          <w:rFonts w:ascii="Myriad Pro" w:hAnsi="Myriad Pro"/>
          <w:b/>
          <w:sz w:val="22"/>
          <w:szCs w:val="22"/>
        </w:rPr>
        <w:t xml:space="preserve"> </w:t>
      </w:r>
      <w:r w:rsidR="002C7E89" w:rsidRPr="002C7E89">
        <w:rPr>
          <w:rFonts w:ascii="Myriad Pro" w:hAnsi="Myriad Pro" w:cs="Arial"/>
          <w:bCs/>
          <w:sz w:val="20"/>
          <w:szCs w:val="19"/>
          <w:shd w:val="clear" w:color="auto" w:fill="FFFFFF"/>
        </w:rPr>
        <w:t xml:space="preserve">»NK ŠOS namesto Andreja Pirjevca; opazovalca volitev OO ŠOS-KGŠ, imenuje Aleksandra </w:t>
      </w:r>
      <w:proofErr w:type="spellStart"/>
      <w:r w:rsidR="002C7E89" w:rsidRPr="002C7E89">
        <w:rPr>
          <w:rFonts w:ascii="Myriad Pro" w:hAnsi="Myriad Pro" w:cs="Arial"/>
          <w:bCs/>
          <w:sz w:val="20"/>
          <w:szCs w:val="19"/>
          <w:shd w:val="clear" w:color="auto" w:fill="FFFFFF"/>
        </w:rPr>
        <w:t>Milićevića</w:t>
      </w:r>
      <w:proofErr w:type="spellEnd"/>
      <w:r w:rsidR="002C7E89" w:rsidRPr="002C7E89">
        <w:rPr>
          <w:rFonts w:ascii="Myriad Pro" w:hAnsi="Myriad Pro" w:cs="Arial"/>
          <w:bCs/>
          <w:sz w:val="20"/>
          <w:szCs w:val="19"/>
          <w:shd w:val="clear" w:color="auto" w:fill="FFFFFF"/>
        </w:rPr>
        <w:t xml:space="preserve"> kot opazovalca volitev OO ŠOS-KGŠ. Opazovanje volitev OO ŠOS-KGŠ bo potekalo 29.05.2020.«</w:t>
      </w:r>
    </w:p>
    <w:p w14:paraId="42CF5814" w14:textId="77777777" w:rsidR="002B1BD9" w:rsidRPr="00912388" w:rsidRDefault="002B1BD9" w:rsidP="002B1BD9">
      <w:pPr>
        <w:pBdr>
          <w:bottom w:val="single" w:sz="12" w:space="1" w:color="auto"/>
        </w:pBdr>
        <w:tabs>
          <w:tab w:val="left" w:pos="2145"/>
        </w:tabs>
        <w:spacing w:line="240" w:lineRule="exact"/>
        <w:outlineLvl w:val="0"/>
        <w:rPr>
          <w:rFonts w:ascii="Myriad Pro" w:hAnsi="Myriad Pro"/>
          <w:sz w:val="22"/>
          <w:szCs w:val="22"/>
        </w:rPr>
      </w:pPr>
      <w:r w:rsidRPr="00912388">
        <w:rPr>
          <w:rFonts w:ascii="Myriad Pro" w:hAnsi="Myriad Pro"/>
          <w:sz w:val="22"/>
          <w:szCs w:val="22"/>
        </w:rPr>
        <w:tab/>
      </w:r>
    </w:p>
    <w:p w14:paraId="2772DCA5" w14:textId="77777777" w:rsidR="002B1BD9" w:rsidRPr="00912388" w:rsidRDefault="002B1BD9" w:rsidP="002B1BD9">
      <w:pPr>
        <w:spacing w:line="240" w:lineRule="exact"/>
        <w:outlineLvl w:val="0"/>
        <w:rPr>
          <w:rFonts w:ascii="Myriad Pro" w:hAnsi="Myriad Pro"/>
          <w:sz w:val="20"/>
          <w:szCs w:val="20"/>
        </w:rPr>
      </w:pPr>
    </w:p>
    <w:p w14:paraId="7C877690" w14:textId="21CD1139" w:rsidR="002B1BD9" w:rsidRPr="00912388" w:rsidRDefault="003A30A6" w:rsidP="002B1BD9">
      <w:pPr>
        <w:spacing w:line="240" w:lineRule="exact"/>
        <w:outlineLvl w:val="0"/>
        <w:rPr>
          <w:rFonts w:ascii="Myriad Pro" w:hAnsi="Myriad Pro"/>
          <w:sz w:val="20"/>
          <w:szCs w:val="20"/>
        </w:rPr>
      </w:pPr>
      <w:r>
        <w:rPr>
          <w:rFonts w:ascii="Myriad Pro" w:hAnsi="Myriad Pro"/>
          <w:sz w:val="20"/>
          <w:szCs w:val="20"/>
        </w:rPr>
        <w:t xml:space="preserve">Konec seje: </w:t>
      </w:r>
      <w:r w:rsidR="002C7E89">
        <w:rPr>
          <w:rFonts w:ascii="Myriad Pro" w:hAnsi="Myriad Pro"/>
          <w:sz w:val="20"/>
          <w:szCs w:val="20"/>
        </w:rPr>
        <w:t>27</w:t>
      </w:r>
      <w:r>
        <w:rPr>
          <w:rFonts w:ascii="Myriad Pro" w:hAnsi="Myriad Pro"/>
          <w:sz w:val="20"/>
          <w:szCs w:val="20"/>
        </w:rPr>
        <w:t xml:space="preserve">. </w:t>
      </w:r>
      <w:r w:rsidR="002C7E89">
        <w:rPr>
          <w:rFonts w:ascii="Myriad Pro" w:hAnsi="Myriad Pro"/>
          <w:sz w:val="20"/>
          <w:szCs w:val="20"/>
        </w:rPr>
        <w:t>5</w:t>
      </w:r>
      <w:r>
        <w:rPr>
          <w:rFonts w:ascii="Myriad Pro" w:hAnsi="Myriad Pro"/>
          <w:sz w:val="20"/>
          <w:szCs w:val="20"/>
        </w:rPr>
        <w:t>. 20</w:t>
      </w:r>
      <w:r w:rsidR="00B43ADA">
        <w:rPr>
          <w:rFonts w:ascii="Myriad Pro" w:hAnsi="Myriad Pro"/>
          <w:sz w:val="20"/>
          <w:szCs w:val="20"/>
        </w:rPr>
        <w:t>20</w:t>
      </w:r>
      <w:r>
        <w:rPr>
          <w:rFonts w:ascii="Myriad Pro" w:hAnsi="Myriad Pro"/>
          <w:sz w:val="20"/>
          <w:szCs w:val="20"/>
        </w:rPr>
        <w:t xml:space="preserve"> ob </w:t>
      </w:r>
      <w:r w:rsidR="0076310E">
        <w:rPr>
          <w:rFonts w:ascii="Myriad Pro" w:hAnsi="Myriad Pro"/>
          <w:sz w:val="20"/>
          <w:szCs w:val="20"/>
        </w:rPr>
        <w:t>12.00</w:t>
      </w:r>
    </w:p>
    <w:p w14:paraId="73DC5D3B" w14:textId="77777777" w:rsidR="00577495" w:rsidRPr="00912388" w:rsidRDefault="00577495" w:rsidP="00BE5127">
      <w:pPr>
        <w:spacing w:line="240" w:lineRule="exact"/>
        <w:outlineLvl w:val="0"/>
        <w:rPr>
          <w:rFonts w:ascii="Myriad Pro" w:hAnsi="Myriad Pro"/>
          <w:sz w:val="22"/>
          <w:szCs w:val="22"/>
        </w:rPr>
      </w:pPr>
    </w:p>
    <w:tbl>
      <w:tblPr>
        <w:tblW w:w="0" w:type="auto"/>
        <w:tblLook w:val="00A0" w:firstRow="1" w:lastRow="0" w:firstColumn="1" w:lastColumn="0" w:noHBand="0" w:noVBand="0"/>
      </w:tblPr>
      <w:tblGrid>
        <w:gridCol w:w="4606"/>
        <w:gridCol w:w="4606"/>
      </w:tblGrid>
      <w:tr w:rsidR="002B1BD9" w:rsidRPr="003A30A6" w14:paraId="2B5EE85B" w14:textId="77777777" w:rsidTr="00C11E6D">
        <w:tc>
          <w:tcPr>
            <w:tcW w:w="4606" w:type="dxa"/>
          </w:tcPr>
          <w:p w14:paraId="67F1A86D" w14:textId="77777777" w:rsidR="002B1BD9" w:rsidRPr="00912388" w:rsidRDefault="002B1BD9" w:rsidP="00C11E6D">
            <w:pPr>
              <w:spacing w:line="360" w:lineRule="auto"/>
              <w:jc w:val="center"/>
              <w:rPr>
                <w:rFonts w:ascii="Myriad Pro" w:hAnsi="Myriad Pro" w:cs="Tahoma"/>
                <w:sz w:val="22"/>
                <w:szCs w:val="22"/>
              </w:rPr>
            </w:pPr>
            <w:r w:rsidRPr="00912388">
              <w:rPr>
                <w:rFonts w:ascii="Myriad Pro" w:hAnsi="Myriad Pro" w:cs="Tahoma"/>
                <w:b/>
                <w:sz w:val="22"/>
                <w:szCs w:val="22"/>
              </w:rPr>
              <w:br w:type="page"/>
            </w:r>
            <w:r w:rsidRPr="00912388">
              <w:rPr>
                <w:rFonts w:ascii="Myriad Pro" w:hAnsi="Myriad Pro" w:cs="Tahoma"/>
                <w:sz w:val="22"/>
                <w:szCs w:val="22"/>
              </w:rPr>
              <w:t>Zapisnik zapisal:</w:t>
            </w:r>
            <w:bookmarkStart w:id="0" w:name="_GoBack"/>
            <w:bookmarkEnd w:id="0"/>
          </w:p>
        </w:tc>
        <w:tc>
          <w:tcPr>
            <w:tcW w:w="4606" w:type="dxa"/>
          </w:tcPr>
          <w:p w14:paraId="3CD75183" w14:textId="77777777" w:rsidR="002B1BD9" w:rsidRPr="00912388" w:rsidRDefault="002B1BD9" w:rsidP="00C11E6D">
            <w:pPr>
              <w:spacing w:line="360" w:lineRule="auto"/>
              <w:jc w:val="center"/>
              <w:rPr>
                <w:rFonts w:ascii="Myriad Pro" w:hAnsi="Myriad Pro" w:cs="Tahoma"/>
                <w:sz w:val="22"/>
                <w:szCs w:val="22"/>
              </w:rPr>
            </w:pPr>
            <w:r w:rsidRPr="00912388">
              <w:rPr>
                <w:rFonts w:ascii="Myriad Pro" w:hAnsi="Myriad Pro" w:cs="Tahoma"/>
                <w:sz w:val="22"/>
                <w:szCs w:val="22"/>
              </w:rPr>
              <w:t>Zapisnik potrjuje:</w:t>
            </w:r>
          </w:p>
        </w:tc>
      </w:tr>
      <w:tr w:rsidR="002B1BD9" w:rsidRPr="003A30A6" w14:paraId="0BFB658D" w14:textId="77777777" w:rsidTr="00C11E6D">
        <w:tc>
          <w:tcPr>
            <w:tcW w:w="4606" w:type="dxa"/>
          </w:tcPr>
          <w:p w14:paraId="7304B5C2" w14:textId="41763D3B" w:rsidR="002B1BD9" w:rsidRPr="00912388" w:rsidRDefault="002C7E89" w:rsidP="002B1BD9">
            <w:pPr>
              <w:spacing w:line="360" w:lineRule="auto"/>
              <w:jc w:val="center"/>
              <w:rPr>
                <w:rFonts w:ascii="Myriad Pro" w:hAnsi="Myriad Pro" w:cs="Tahoma"/>
                <w:b/>
                <w:sz w:val="22"/>
                <w:szCs w:val="22"/>
              </w:rPr>
            </w:pPr>
            <w:r>
              <w:rPr>
                <w:rFonts w:ascii="Myriad Pro" w:hAnsi="Myriad Pro" w:cs="Tahoma"/>
                <w:b/>
                <w:sz w:val="22"/>
                <w:szCs w:val="22"/>
              </w:rPr>
              <w:t>Andrej Pirjevec</w:t>
            </w:r>
            <w:r w:rsidR="002B1BD9" w:rsidRPr="00912388">
              <w:rPr>
                <w:rFonts w:ascii="Myriad Pro" w:hAnsi="Myriad Pro" w:cs="Tahoma"/>
                <w:b/>
                <w:sz w:val="22"/>
                <w:szCs w:val="22"/>
              </w:rPr>
              <w:t xml:space="preserve"> </w:t>
            </w:r>
            <w:proofErr w:type="spellStart"/>
            <w:r w:rsidR="002B1BD9" w:rsidRPr="00912388">
              <w:rPr>
                <w:rFonts w:ascii="Myriad Pro" w:hAnsi="Myriad Pro" w:cs="Tahoma"/>
                <w:b/>
                <w:sz w:val="22"/>
                <w:szCs w:val="22"/>
              </w:rPr>
              <w:t>l.r</w:t>
            </w:r>
            <w:proofErr w:type="spellEnd"/>
            <w:r w:rsidR="002B1BD9" w:rsidRPr="00912388">
              <w:rPr>
                <w:rFonts w:ascii="Myriad Pro" w:hAnsi="Myriad Pro" w:cs="Tahoma"/>
                <w:b/>
                <w:sz w:val="22"/>
                <w:szCs w:val="22"/>
              </w:rPr>
              <w:t>.</w:t>
            </w:r>
          </w:p>
        </w:tc>
        <w:tc>
          <w:tcPr>
            <w:tcW w:w="4606" w:type="dxa"/>
          </w:tcPr>
          <w:p w14:paraId="16BDD75A" w14:textId="1ABCC56A" w:rsidR="002B1BD9" w:rsidRPr="00912388" w:rsidRDefault="00B43ADA" w:rsidP="00C11E6D">
            <w:pPr>
              <w:spacing w:line="360" w:lineRule="auto"/>
              <w:jc w:val="center"/>
              <w:rPr>
                <w:rFonts w:ascii="Myriad Pro" w:hAnsi="Myriad Pro" w:cs="Tahoma"/>
                <w:b/>
                <w:sz w:val="22"/>
                <w:szCs w:val="22"/>
              </w:rPr>
            </w:pPr>
            <w:r>
              <w:rPr>
                <w:rFonts w:ascii="Myriad Pro" w:hAnsi="Myriad Pro" w:cs="Tahoma"/>
                <w:b/>
                <w:sz w:val="22"/>
                <w:szCs w:val="22"/>
              </w:rPr>
              <w:t>Matej Kekič</w:t>
            </w:r>
            <w:r w:rsidR="002B1BD9" w:rsidRPr="00912388">
              <w:rPr>
                <w:rFonts w:ascii="Myriad Pro" w:hAnsi="Myriad Pro" w:cs="Tahoma"/>
                <w:b/>
                <w:sz w:val="22"/>
                <w:szCs w:val="22"/>
              </w:rPr>
              <w:t xml:space="preserve"> </w:t>
            </w:r>
            <w:proofErr w:type="spellStart"/>
            <w:r w:rsidR="002B1BD9" w:rsidRPr="00912388">
              <w:rPr>
                <w:rFonts w:ascii="Myriad Pro" w:hAnsi="Myriad Pro" w:cs="Tahoma"/>
                <w:b/>
                <w:sz w:val="22"/>
                <w:szCs w:val="22"/>
              </w:rPr>
              <w:t>l.r</w:t>
            </w:r>
            <w:proofErr w:type="spellEnd"/>
            <w:r w:rsidR="002B1BD9" w:rsidRPr="00912388">
              <w:rPr>
                <w:rFonts w:ascii="Myriad Pro" w:hAnsi="Myriad Pro" w:cs="Tahoma"/>
                <w:b/>
                <w:sz w:val="22"/>
                <w:szCs w:val="22"/>
              </w:rPr>
              <w:t>.</w:t>
            </w:r>
          </w:p>
        </w:tc>
      </w:tr>
      <w:tr w:rsidR="002B1BD9" w:rsidRPr="00912388" w14:paraId="73025AD5" w14:textId="77777777" w:rsidTr="00C11E6D">
        <w:tc>
          <w:tcPr>
            <w:tcW w:w="4606" w:type="dxa"/>
          </w:tcPr>
          <w:p w14:paraId="46737B22" w14:textId="77777777" w:rsidR="002B1BD9" w:rsidRPr="00912388" w:rsidRDefault="002B1BD9" w:rsidP="00C11E6D">
            <w:pPr>
              <w:tabs>
                <w:tab w:val="left" w:pos="3525"/>
              </w:tabs>
              <w:spacing w:line="360" w:lineRule="auto"/>
              <w:jc w:val="center"/>
              <w:rPr>
                <w:rFonts w:ascii="Myriad Pro" w:hAnsi="Myriad Pro" w:cs="Tahoma"/>
                <w:sz w:val="22"/>
                <w:szCs w:val="22"/>
              </w:rPr>
            </w:pPr>
            <w:r w:rsidRPr="00912388">
              <w:rPr>
                <w:rFonts w:ascii="Myriad Pro" w:hAnsi="Myriad Pro" w:cs="Tahoma"/>
                <w:sz w:val="22"/>
                <w:szCs w:val="22"/>
              </w:rPr>
              <w:t>Tajnik Nadzorne komisije ŠOS</w:t>
            </w:r>
          </w:p>
        </w:tc>
        <w:tc>
          <w:tcPr>
            <w:tcW w:w="4606" w:type="dxa"/>
          </w:tcPr>
          <w:p w14:paraId="5747A7EF" w14:textId="77777777" w:rsidR="002B1BD9" w:rsidRPr="00912388" w:rsidRDefault="002B1BD9" w:rsidP="00C11E6D">
            <w:pPr>
              <w:spacing w:line="360" w:lineRule="auto"/>
              <w:jc w:val="center"/>
              <w:rPr>
                <w:rFonts w:ascii="Myriad Pro" w:hAnsi="Myriad Pro" w:cs="Tahoma"/>
                <w:sz w:val="22"/>
                <w:szCs w:val="22"/>
              </w:rPr>
            </w:pPr>
            <w:r w:rsidRPr="00912388">
              <w:rPr>
                <w:rFonts w:ascii="Myriad Pro" w:hAnsi="Myriad Pro" w:cs="Tahoma"/>
                <w:sz w:val="22"/>
                <w:szCs w:val="22"/>
              </w:rPr>
              <w:t>Predsednik Nadzorne komisije ŠOS</w:t>
            </w:r>
          </w:p>
        </w:tc>
      </w:tr>
    </w:tbl>
    <w:p w14:paraId="3C638382" w14:textId="77777777" w:rsidR="002B1BD9" w:rsidRPr="00912388" w:rsidRDefault="002B1BD9" w:rsidP="004E36AA">
      <w:pPr>
        <w:spacing w:line="240" w:lineRule="exact"/>
        <w:outlineLvl w:val="0"/>
        <w:rPr>
          <w:rFonts w:ascii="Myriad Pro" w:hAnsi="Myriad Pro"/>
          <w:sz w:val="22"/>
          <w:szCs w:val="22"/>
        </w:rPr>
      </w:pPr>
    </w:p>
    <w:sectPr w:rsidR="002B1BD9" w:rsidRPr="00912388" w:rsidSect="00E40440">
      <w:headerReference w:type="even" r:id="rId8"/>
      <w:headerReference w:type="default" r:id="rId9"/>
      <w:headerReference w:type="first" r:id="rId10"/>
      <w:footerReference w:type="first" r:id="rId11"/>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D7DF9" w14:textId="77777777" w:rsidR="00733AE7" w:rsidRDefault="00733AE7">
      <w:r>
        <w:separator/>
      </w:r>
    </w:p>
  </w:endnote>
  <w:endnote w:type="continuationSeparator" w:id="0">
    <w:p w14:paraId="67074B5B" w14:textId="77777777" w:rsidR="00733AE7" w:rsidRDefault="0073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 w:name="PT Sans">
    <w:altName w:val="Corbel"/>
    <w:charset w:val="00"/>
    <w:family w:val="auto"/>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A7A8" w14:textId="77777777" w:rsidR="0050724F" w:rsidRPr="009C057A" w:rsidRDefault="0050724F" w:rsidP="001C1FF2">
    <w:pPr>
      <w:rPr>
        <w:rFonts w:ascii="Helvetica" w:hAnsi="Helvetica"/>
        <w:color w:val="595959"/>
        <w:sz w:val="16"/>
        <w:szCs w:val="16"/>
      </w:rPr>
    </w:pPr>
  </w:p>
  <w:p w14:paraId="755DB7C9"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w:t>
    </w:r>
    <w:r w:rsidR="008C3C2C">
      <w:rPr>
        <w:rFonts w:ascii="Helvetica" w:hAnsi="Helvetica"/>
        <w:color w:val="595959"/>
        <w:sz w:val="16"/>
        <w:szCs w:val="16"/>
      </w:rPr>
      <w:t xml:space="preserve"> </w:t>
    </w:r>
    <w:r w:rsidRPr="00E40440">
      <w:rPr>
        <w:rFonts w:ascii="Helvetica" w:hAnsi="Helvetica"/>
        <w:color w:val="595959"/>
        <w:sz w:val="16"/>
        <w:szCs w:val="16"/>
      </w:rPr>
      <w:t>organizacija</w:t>
    </w:r>
    <w:r w:rsidR="008C3C2C">
      <w:rPr>
        <w:rFonts w:ascii="Helvetica" w:hAnsi="Helvetica"/>
        <w:color w:val="595959"/>
        <w:sz w:val="16"/>
        <w:szCs w:val="16"/>
      </w:rPr>
      <w:t xml:space="preserve"> </w:t>
    </w:r>
    <w:r w:rsidRPr="00E40440">
      <w:rPr>
        <w:rFonts w:ascii="Helvetica" w:hAnsi="Helvetica"/>
        <w:color w:val="595959"/>
        <w:sz w:val="16"/>
        <w:szCs w:val="16"/>
      </w:rPr>
      <w:t>Slovenije | Davčna</w:t>
    </w:r>
    <w:r w:rsidR="008C3C2C">
      <w:rPr>
        <w:rFonts w:ascii="Helvetica" w:hAnsi="Helvetica"/>
        <w:color w:val="595959"/>
        <w:sz w:val="16"/>
        <w:szCs w:val="16"/>
      </w:rPr>
      <w:t xml:space="preserve"> </w:t>
    </w:r>
    <w:r w:rsidRPr="00E40440">
      <w:rPr>
        <w:rFonts w:ascii="Helvetica" w:hAnsi="Helvetica"/>
        <w:color w:val="595959"/>
        <w:sz w:val="16"/>
        <w:szCs w:val="16"/>
      </w:rPr>
      <w:t>št.: 62792601 | Matična</w:t>
    </w:r>
    <w:r w:rsidR="008C3C2C">
      <w:rPr>
        <w:rFonts w:ascii="Helvetica" w:hAnsi="Helvetica"/>
        <w:color w:val="595959"/>
        <w:sz w:val="16"/>
        <w:szCs w:val="16"/>
      </w:rPr>
      <w:t xml:space="preserve"> </w:t>
    </w:r>
    <w:r w:rsidRPr="00E40440">
      <w:rPr>
        <w:rFonts w:ascii="Helvetica" w:hAnsi="Helvetica"/>
        <w:color w:val="595959"/>
        <w:sz w:val="16"/>
        <w:szCs w:val="16"/>
      </w:rPr>
      <w:t>št.: 1411004</w:t>
    </w:r>
  </w:p>
  <w:p w14:paraId="27609F78" w14:textId="77777777" w:rsidR="0050724F" w:rsidRPr="00A948DB" w:rsidRDefault="0050724F" w:rsidP="001C1FF2">
    <w:pPr>
      <w:jc w:val="center"/>
      <w:rPr>
        <w:rFonts w:ascii="Helvetica" w:hAnsi="Helvetica"/>
        <w:color w:val="808080"/>
        <w:sz w:val="16"/>
        <w:szCs w:val="16"/>
        <w:lang w:val="fr-FR"/>
      </w:rPr>
    </w:pPr>
    <w:r w:rsidRPr="00A948DB">
      <w:rPr>
        <w:rFonts w:ascii="Helvetica" w:hAnsi="Helvetica"/>
        <w:b/>
        <w:color w:val="F79646"/>
        <w:sz w:val="16"/>
        <w:szCs w:val="16"/>
        <w:lang w:val="fr-FR"/>
      </w:rPr>
      <w:t>T</w:t>
    </w:r>
    <w:r w:rsidRPr="00A948DB">
      <w:rPr>
        <w:rFonts w:ascii="Helvetica" w:hAnsi="Helvetica"/>
        <w:color w:val="595959"/>
        <w:sz w:val="16"/>
        <w:szCs w:val="16"/>
        <w:lang w:val="fr-FR"/>
      </w:rPr>
      <w:t>: 01/28 06 800  |</w:t>
    </w:r>
    <w:r w:rsidRPr="00A948DB">
      <w:rPr>
        <w:rFonts w:ascii="Helvetica" w:hAnsi="Helvetica"/>
        <w:b/>
        <w:color w:val="F79646"/>
        <w:sz w:val="16"/>
        <w:szCs w:val="16"/>
        <w:lang w:val="fr-FR"/>
      </w:rPr>
      <w:t>F</w:t>
    </w:r>
    <w:r w:rsidRPr="00A948DB">
      <w:rPr>
        <w:rFonts w:ascii="Helvetica" w:hAnsi="Helvetica"/>
        <w:color w:val="595959"/>
        <w:sz w:val="16"/>
        <w:szCs w:val="16"/>
        <w:lang w:val="fr-FR"/>
      </w:rPr>
      <w:t>: 01/28 06 807  |</w:t>
    </w:r>
    <w:r w:rsidRPr="00A948DB">
      <w:rPr>
        <w:rFonts w:ascii="Helvetica" w:hAnsi="Helvetica"/>
        <w:b/>
        <w:color w:val="F79646"/>
        <w:sz w:val="16"/>
        <w:szCs w:val="16"/>
        <w:lang w:val="fr-FR"/>
      </w:rPr>
      <w:t>W</w:t>
    </w:r>
    <w:r w:rsidRPr="00A948DB">
      <w:rPr>
        <w:rFonts w:ascii="Helvetica" w:hAnsi="Helvetica"/>
        <w:color w:val="595959"/>
        <w:sz w:val="16"/>
        <w:szCs w:val="16"/>
        <w:lang w:val="fr-FR"/>
      </w:rPr>
      <w:t>: www.studentska-org.si  |</w:t>
    </w:r>
    <w:r w:rsidRPr="00A948DB">
      <w:rPr>
        <w:rFonts w:ascii="Helvetica" w:hAnsi="Helvetica"/>
        <w:b/>
        <w:color w:val="F79646"/>
        <w:sz w:val="16"/>
        <w:szCs w:val="16"/>
        <w:lang w:val="fr-FR"/>
      </w:rPr>
      <w:t>E</w:t>
    </w:r>
    <w:r w:rsidRPr="00A948DB">
      <w:rPr>
        <w:rFonts w:ascii="Helvetica" w:hAnsi="Helvetica"/>
        <w:color w:val="595959"/>
        <w:sz w:val="16"/>
        <w:szCs w:val="16"/>
        <w:lang w:val="fr-FR"/>
      </w:rPr>
      <w:t>: info@studentska-org.si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E8983" w14:textId="77777777" w:rsidR="00733AE7" w:rsidRDefault="00733AE7">
      <w:r>
        <w:separator/>
      </w:r>
    </w:p>
  </w:footnote>
  <w:footnote w:type="continuationSeparator" w:id="0">
    <w:p w14:paraId="3020834A" w14:textId="77777777" w:rsidR="00733AE7" w:rsidRDefault="00733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68E1" w14:textId="77777777" w:rsidR="0050724F" w:rsidRDefault="00733AE7">
    <w:pPr>
      <w:pStyle w:val="Glava"/>
    </w:pPr>
    <w:r>
      <w:rPr>
        <w:noProof/>
      </w:rPr>
      <w:pict w14:anchorId="31AC1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41C3" w14:textId="77777777" w:rsidR="0050724F" w:rsidRDefault="0050724F" w:rsidP="001C1FF2">
    <w:pPr>
      <w:pStyle w:val="Glava"/>
      <w:ind w:left="-28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569B" w14:textId="77777777" w:rsidR="0050724F" w:rsidRDefault="00733AE7" w:rsidP="00E40440">
    <w:pPr>
      <w:pStyle w:val="Glava"/>
      <w:tabs>
        <w:tab w:val="clear" w:pos="8640"/>
        <w:tab w:val="right" w:pos="9498"/>
      </w:tabs>
      <w:ind w:left="-284" w:right="-569"/>
    </w:pPr>
    <w:r>
      <w:rPr>
        <w:noProof/>
      </w:rPr>
      <w:pict w14:anchorId="33265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2B1BD9">
      <w:rPr>
        <w:noProof/>
        <w:lang w:val="en-US"/>
      </w:rPr>
      <w:drawing>
        <wp:inline distT="0" distB="0" distL="0" distR="0" wp14:anchorId="6161BA98" wp14:editId="7D403587">
          <wp:extent cx="6238875" cy="971550"/>
          <wp:effectExtent l="1905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srcRect/>
                  <a:stretch>
                    <a:fillRect/>
                  </a:stretch>
                </pic:blipFill>
                <pic:spPr bwMode="auto">
                  <a:xfrm>
                    <a:off x="0" y="0"/>
                    <a:ext cx="6238875"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AC6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111C9"/>
    <w:multiLevelType w:val="hybridMultilevel"/>
    <w:tmpl w:val="3F421388"/>
    <w:lvl w:ilvl="0" w:tplc="F31E9074">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64A7E"/>
    <w:multiLevelType w:val="hybridMultilevel"/>
    <w:tmpl w:val="FA146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E25447"/>
    <w:multiLevelType w:val="hybridMultilevel"/>
    <w:tmpl w:val="6B60B328"/>
    <w:lvl w:ilvl="0" w:tplc="B604367A">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5C528D"/>
    <w:multiLevelType w:val="multilevel"/>
    <w:tmpl w:val="84B4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34A86"/>
    <w:multiLevelType w:val="multilevel"/>
    <w:tmpl w:val="8FF8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F6624"/>
    <w:multiLevelType w:val="hybridMultilevel"/>
    <w:tmpl w:val="11983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576FA4"/>
    <w:multiLevelType w:val="hybridMultilevel"/>
    <w:tmpl w:val="2F6A4278"/>
    <w:lvl w:ilvl="0" w:tplc="04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95480B"/>
    <w:multiLevelType w:val="hybridMultilevel"/>
    <w:tmpl w:val="A176B0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5612C0"/>
    <w:multiLevelType w:val="hybridMultilevel"/>
    <w:tmpl w:val="40E27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174B32"/>
    <w:multiLevelType w:val="hybridMultilevel"/>
    <w:tmpl w:val="DBC6C3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2A1956"/>
    <w:multiLevelType w:val="hybridMultilevel"/>
    <w:tmpl w:val="745AFE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270D77"/>
    <w:multiLevelType w:val="hybridMultilevel"/>
    <w:tmpl w:val="662E6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F36DF7"/>
    <w:multiLevelType w:val="hybridMultilevel"/>
    <w:tmpl w:val="1CE27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B117A3"/>
    <w:multiLevelType w:val="hybridMultilevel"/>
    <w:tmpl w:val="39248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181097"/>
    <w:multiLevelType w:val="hybridMultilevel"/>
    <w:tmpl w:val="036A321A"/>
    <w:lvl w:ilvl="0" w:tplc="04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457641"/>
    <w:multiLevelType w:val="hybridMultilevel"/>
    <w:tmpl w:val="A95CE13E"/>
    <w:lvl w:ilvl="0" w:tplc="BA409D0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F4C00FF"/>
    <w:multiLevelType w:val="hybridMultilevel"/>
    <w:tmpl w:val="B6EE6CB2"/>
    <w:lvl w:ilvl="0" w:tplc="A51247B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E77E4"/>
    <w:multiLevelType w:val="hybridMultilevel"/>
    <w:tmpl w:val="537AD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583378"/>
    <w:multiLevelType w:val="hybridMultilevel"/>
    <w:tmpl w:val="F84AD736"/>
    <w:lvl w:ilvl="0" w:tplc="87125540">
      <w:start w:val="1"/>
      <w:numFmt w:val="decimal"/>
      <w:lvlText w:val="%1."/>
      <w:lvlJc w:val="left"/>
      <w:pPr>
        <w:ind w:left="87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DB36AA5"/>
    <w:multiLevelType w:val="hybridMultilevel"/>
    <w:tmpl w:val="EE864108"/>
    <w:lvl w:ilvl="0" w:tplc="2FCC031E">
      <w:numFmt w:val="bullet"/>
      <w:lvlText w:val="-"/>
      <w:lvlJc w:val="left"/>
      <w:pPr>
        <w:ind w:left="720" w:hanging="360"/>
      </w:pPr>
      <w:rPr>
        <w:rFonts w:ascii="Arial" w:eastAsia="Tunga"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6E7D5E"/>
    <w:multiLevelType w:val="hybridMultilevel"/>
    <w:tmpl w:val="469A0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A6B2F03"/>
    <w:multiLevelType w:val="hybridMultilevel"/>
    <w:tmpl w:val="9E36252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8"/>
  </w:num>
  <w:num w:numId="5">
    <w:abstractNumId w:val="2"/>
  </w:num>
  <w:num w:numId="6">
    <w:abstractNumId w:val="11"/>
  </w:num>
  <w:num w:numId="7">
    <w:abstractNumId w:val="21"/>
  </w:num>
  <w:num w:numId="8">
    <w:abstractNumId w:val="12"/>
  </w:num>
  <w:num w:numId="9">
    <w:abstractNumId w:val="9"/>
  </w:num>
  <w:num w:numId="10">
    <w:abstractNumId w:val="10"/>
  </w:num>
  <w:num w:numId="11">
    <w:abstractNumId w:val="4"/>
  </w:num>
  <w:num w:numId="12">
    <w:abstractNumId w:val="22"/>
  </w:num>
  <w:num w:numId="13">
    <w:abstractNumId w:val="15"/>
  </w:num>
  <w:num w:numId="14">
    <w:abstractNumId w:val="7"/>
  </w:num>
  <w:num w:numId="15">
    <w:abstractNumId w:val="13"/>
  </w:num>
  <w:num w:numId="16">
    <w:abstractNumId w:val="5"/>
  </w:num>
  <w:num w:numId="17">
    <w:abstractNumId w:val="16"/>
  </w:num>
  <w:num w:numId="18">
    <w:abstractNumId w:val="6"/>
  </w:num>
  <w:num w:numId="19">
    <w:abstractNumId w:val="20"/>
  </w:num>
  <w:num w:numId="20">
    <w:abstractNumId w:val="3"/>
  </w:num>
  <w:num w:numId="21">
    <w:abstractNumId w:val="1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9D"/>
    <w:rsid w:val="0000078D"/>
    <w:rsid w:val="00011DFA"/>
    <w:rsid w:val="00017998"/>
    <w:rsid w:val="00025C1D"/>
    <w:rsid w:val="0002601D"/>
    <w:rsid w:val="000305F4"/>
    <w:rsid w:val="00034091"/>
    <w:rsid w:val="000359B0"/>
    <w:rsid w:val="000416F9"/>
    <w:rsid w:val="0005198A"/>
    <w:rsid w:val="00052452"/>
    <w:rsid w:val="00052545"/>
    <w:rsid w:val="000526DC"/>
    <w:rsid w:val="00063AE5"/>
    <w:rsid w:val="000810F6"/>
    <w:rsid w:val="000812A1"/>
    <w:rsid w:val="00085641"/>
    <w:rsid w:val="000954EB"/>
    <w:rsid w:val="000A22C4"/>
    <w:rsid w:val="000A5644"/>
    <w:rsid w:val="000B1031"/>
    <w:rsid w:val="000B10F6"/>
    <w:rsid w:val="000B5CFA"/>
    <w:rsid w:val="000C1FBD"/>
    <w:rsid w:val="000C2596"/>
    <w:rsid w:val="000C31BF"/>
    <w:rsid w:val="000C52D1"/>
    <w:rsid w:val="000D56B5"/>
    <w:rsid w:val="000E43BA"/>
    <w:rsid w:val="000E4E82"/>
    <w:rsid w:val="000F0A8C"/>
    <w:rsid w:val="000F34CA"/>
    <w:rsid w:val="000F625D"/>
    <w:rsid w:val="00106A27"/>
    <w:rsid w:val="001216CE"/>
    <w:rsid w:val="00123458"/>
    <w:rsid w:val="001303B5"/>
    <w:rsid w:val="00140B8C"/>
    <w:rsid w:val="001435A2"/>
    <w:rsid w:val="00147F6C"/>
    <w:rsid w:val="00156639"/>
    <w:rsid w:val="00161E81"/>
    <w:rsid w:val="00174CF7"/>
    <w:rsid w:val="00176A10"/>
    <w:rsid w:val="00180ADF"/>
    <w:rsid w:val="00180F9B"/>
    <w:rsid w:val="0018360F"/>
    <w:rsid w:val="0018392D"/>
    <w:rsid w:val="001A0CEC"/>
    <w:rsid w:val="001B28B4"/>
    <w:rsid w:val="001B31EF"/>
    <w:rsid w:val="001C1FF2"/>
    <w:rsid w:val="001C3F94"/>
    <w:rsid w:val="001E2469"/>
    <w:rsid w:val="001F1E94"/>
    <w:rsid w:val="001F443E"/>
    <w:rsid w:val="002021C9"/>
    <w:rsid w:val="00216877"/>
    <w:rsid w:val="002241F0"/>
    <w:rsid w:val="00230DC8"/>
    <w:rsid w:val="00234537"/>
    <w:rsid w:val="00234E38"/>
    <w:rsid w:val="0024085F"/>
    <w:rsid w:val="002505CF"/>
    <w:rsid w:val="00260BD1"/>
    <w:rsid w:val="0027658D"/>
    <w:rsid w:val="002778C4"/>
    <w:rsid w:val="00277F39"/>
    <w:rsid w:val="00283731"/>
    <w:rsid w:val="00283CF0"/>
    <w:rsid w:val="002A0547"/>
    <w:rsid w:val="002A201C"/>
    <w:rsid w:val="002A4978"/>
    <w:rsid w:val="002A4A68"/>
    <w:rsid w:val="002A5687"/>
    <w:rsid w:val="002B10A6"/>
    <w:rsid w:val="002B1ABD"/>
    <w:rsid w:val="002B1BD9"/>
    <w:rsid w:val="002B2B5F"/>
    <w:rsid w:val="002C5BF2"/>
    <w:rsid w:val="002C61A4"/>
    <w:rsid w:val="002C7E89"/>
    <w:rsid w:val="002D4861"/>
    <w:rsid w:val="002D526A"/>
    <w:rsid w:val="002D5DC3"/>
    <w:rsid w:val="002E5BBA"/>
    <w:rsid w:val="002F4517"/>
    <w:rsid w:val="003030EA"/>
    <w:rsid w:val="00303A21"/>
    <w:rsid w:val="00311701"/>
    <w:rsid w:val="00311C68"/>
    <w:rsid w:val="003200EE"/>
    <w:rsid w:val="00320265"/>
    <w:rsid w:val="00320403"/>
    <w:rsid w:val="00322191"/>
    <w:rsid w:val="00337388"/>
    <w:rsid w:val="003405BC"/>
    <w:rsid w:val="00346490"/>
    <w:rsid w:val="00347EE3"/>
    <w:rsid w:val="00355071"/>
    <w:rsid w:val="00355DD4"/>
    <w:rsid w:val="00356E48"/>
    <w:rsid w:val="00361CA6"/>
    <w:rsid w:val="0036293F"/>
    <w:rsid w:val="003637E6"/>
    <w:rsid w:val="00383DAD"/>
    <w:rsid w:val="00397C93"/>
    <w:rsid w:val="003A0E85"/>
    <w:rsid w:val="003A30A6"/>
    <w:rsid w:val="003A3CB7"/>
    <w:rsid w:val="003A6216"/>
    <w:rsid w:val="003A7B88"/>
    <w:rsid w:val="003B1DB2"/>
    <w:rsid w:val="003B5988"/>
    <w:rsid w:val="003C3487"/>
    <w:rsid w:val="003E0F76"/>
    <w:rsid w:val="003E4949"/>
    <w:rsid w:val="00401F5A"/>
    <w:rsid w:val="00404DDB"/>
    <w:rsid w:val="00416FC3"/>
    <w:rsid w:val="00421A2D"/>
    <w:rsid w:val="00422796"/>
    <w:rsid w:val="0042479E"/>
    <w:rsid w:val="00431A35"/>
    <w:rsid w:val="0043359C"/>
    <w:rsid w:val="00443C12"/>
    <w:rsid w:val="00443DF7"/>
    <w:rsid w:val="0044774A"/>
    <w:rsid w:val="0045721D"/>
    <w:rsid w:val="004774AB"/>
    <w:rsid w:val="00477A2C"/>
    <w:rsid w:val="00477CD2"/>
    <w:rsid w:val="00483A23"/>
    <w:rsid w:val="00492131"/>
    <w:rsid w:val="00492EC9"/>
    <w:rsid w:val="004A1568"/>
    <w:rsid w:val="004B0C22"/>
    <w:rsid w:val="004B2017"/>
    <w:rsid w:val="004B58F9"/>
    <w:rsid w:val="004B6938"/>
    <w:rsid w:val="004B75C2"/>
    <w:rsid w:val="004D40CD"/>
    <w:rsid w:val="004E36AA"/>
    <w:rsid w:val="004E4DCF"/>
    <w:rsid w:val="004F5E54"/>
    <w:rsid w:val="00501713"/>
    <w:rsid w:val="00506FF4"/>
    <w:rsid w:val="0050724F"/>
    <w:rsid w:val="0050739F"/>
    <w:rsid w:val="00512B1D"/>
    <w:rsid w:val="0051445E"/>
    <w:rsid w:val="005149BE"/>
    <w:rsid w:val="00521EDA"/>
    <w:rsid w:val="005242EB"/>
    <w:rsid w:val="00524494"/>
    <w:rsid w:val="00524932"/>
    <w:rsid w:val="00553B5B"/>
    <w:rsid w:val="005545CE"/>
    <w:rsid w:val="00556F96"/>
    <w:rsid w:val="00574A95"/>
    <w:rsid w:val="005751F7"/>
    <w:rsid w:val="00577495"/>
    <w:rsid w:val="005A3EA6"/>
    <w:rsid w:val="005A7478"/>
    <w:rsid w:val="005B71C8"/>
    <w:rsid w:val="005C2AAF"/>
    <w:rsid w:val="005C3A49"/>
    <w:rsid w:val="005D1A16"/>
    <w:rsid w:val="005D487B"/>
    <w:rsid w:val="005D545D"/>
    <w:rsid w:val="005E4A58"/>
    <w:rsid w:val="005E6359"/>
    <w:rsid w:val="005F2EE1"/>
    <w:rsid w:val="005F5C91"/>
    <w:rsid w:val="00604360"/>
    <w:rsid w:val="00613CD4"/>
    <w:rsid w:val="00626F15"/>
    <w:rsid w:val="00643AC0"/>
    <w:rsid w:val="006649D8"/>
    <w:rsid w:val="006725E9"/>
    <w:rsid w:val="00672F9A"/>
    <w:rsid w:val="00680E7E"/>
    <w:rsid w:val="00681F2F"/>
    <w:rsid w:val="006904CA"/>
    <w:rsid w:val="00692D72"/>
    <w:rsid w:val="00696C1D"/>
    <w:rsid w:val="006A11C8"/>
    <w:rsid w:val="006A4E94"/>
    <w:rsid w:val="006B08FB"/>
    <w:rsid w:val="006C0ADA"/>
    <w:rsid w:val="006C1FEB"/>
    <w:rsid w:val="006D0DB6"/>
    <w:rsid w:val="006D3168"/>
    <w:rsid w:val="006D578C"/>
    <w:rsid w:val="006E6605"/>
    <w:rsid w:val="006E7BD8"/>
    <w:rsid w:val="007002C6"/>
    <w:rsid w:val="007003E0"/>
    <w:rsid w:val="0070189D"/>
    <w:rsid w:val="0070391D"/>
    <w:rsid w:val="007046B1"/>
    <w:rsid w:val="00706E70"/>
    <w:rsid w:val="00707F0F"/>
    <w:rsid w:val="0071000D"/>
    <w:rsid w:val="0071682D"/>
    <w:rsid w:val="00721BDB"/>
    <w:rsid w:val="00733AE7"/>
    <w:rsid w:val="0073701B"/>
    <w:rsid w:val="00741D0D"/>
    <w:rsid w:val="00760126"/>
    <w:rsid w:val="00760DCE"/>
    <w:rsid w:val="007621C8"/>
    <w:rsid w:val="00762BB1"/>
    <w:rsid w:val="0076310E"/>
    <w:rsid w:val="007640A3"/>
    <w:rsid w:val="007642D5"/>
    <w:rsid w:val="00765654"/>
    <w:rsid w:val="0076703A"/>
    <w:rsid w:val="00767972"/>
    <w:rsid w:val="00776BE9"/>
    <w:rsid w:val="00782878"/>
    <w:rsid w:val="007834F8"/>
    <w:rsid w:val="00786B97"/>
    <w:rsid w:val="00786D6D"/>
    <w:rsid w:val="00792223"/>
    <w:rsid w:val="007A2314"/>
    <w:rsid w:val="007A3174"/>
    <w:rsid w:val="007B5A6F"/>
    <w:rsid w:val="007D3ECE"/>
    <w:rsid w:val="007E3E87"/>
    <w:rsid w:val="007E52DB"/>
    <w:rsid w:val="007E65D8"/>
    <w:rsid w:val="007E701D"/>
    <w:rsid w:val="007E7A07"/>
    <w:rsid w:val="007F19DF"/>
    <w:rsid w:val="007F5F21"/>
    <w:rsid w:val="0080355D"/>
    <w:rsid w:val="0080489E"/>
    <w:rsid w:val="00812218"/>
    <w:rsid w:val="008210B5"/>
    <w:rsid w:val="0082231F"/>
    <w:rsid w:val="0083139C"/>
    <w:rsid w:val="00832F46"/>
    <w:rsid w:val="00843E63"/>
    <w:rsid w:val="00857375"/>
    <w:rsid w:val="00860AAF"/>
    <w:rsid w:val="008706A7"/>
    <w:rsid w:val="00871369"/>
    <w:rsid w:val="00877B11"/>
    <w:rsid w:val="008842CB"/>
    <w:rsid w:val="0088504E"/>
    <w:rsid w:val="00886FE0"/>
    <w:rsid w:val="00887503"/>
    <w:rsid w:val="008915E1"/>
    <w:rsid w:val="008922CE"/>
    <w:rsid w:val="008930DA"/>
    <w:rsid w:val="008A6E38"/>
    <w:rsid w:val="008C3C2C"/>
    <w:rsid w:val="008C4FC0"/>
    <w:rsid w:val="008C6AE9"/>
    <w:rsid w:val="008D5EA3"/>
    <w:rsid w:val="008E17DB"/>
    <w:rsid w:val="008E2CFC"/>
    <w:rsid w:val="008E366F"/>
    <w:rsid w:val="008E438E"/>
    <w:rsid w:val="008F0274"/>
    <w:rsid w:val="008F0402"/>
    <w:rsid w:val="008F0B85"/>
    <w:rsid w:val="008F1076"/>
    <w:rsid w:val="008F2799"/>
    <w:rsid w:val="008F2D97"/>
    <w:rsid w:val="009057E8"/>
    <w:rsid w:val="00912388"/>
    <w:rsid w:val="00912AD8"/>
    <w:rsid w:val="0091602B"/>
    <w:rsid w:val="00921BC3"/>
    <w:rsid w:val="00923483"/>
    <w:rsid w:val="00935047"/>
    <w:rsid w:val="0094655B"/>
    <w:rsid w:val="009476F8"/>
    <w:rsid w:val="00953B30"/>
    <w:rsid w:val="00955EE6"/>
    <w:rsid w:val="00960235"/>
    <w:rsid w:val="009606C6"/>
    <w:rsid w:val="0096393F"/>
    <w:rsid w:val="00971878"/>
    <w:rsid w:val="00981C48"/>
    <w:rsid w:val="009B2694"/>
    <w:rsid w:val="009C057A"/>
    <w:rsid w:val="009C1408"/>
    <w:rsid w:val="009D0581"/>
    <w:rsid w:val="009D2AE2"/>
    <w:rsid w:val="009E6439"/>
    <w:rsid w:val="009F2AEE"/>
    <w:rsid w:val="009F3EC0"/>
    <w:rsid w:val="009F5379"/>
    <w:rsid w:val="00A11AEF"/>
    <w:rsid w:val="00A15132"/>
    <w:rsid w:val="00A24BF7"/>
    <w:rsid w:val="00A320DB"/>
    <w:rsid w:val="00A360C4"/>
    <w:rsid w:val="00A418F2"/>
    <w:rsid w:val="00A45051"/>
    <w:rsid w:val="00A52009"/>
    <w:rsid w:val="00A57653"/>
    <w:rsid w:val="00A61682"/>
    <w:rsid w:val="00A629C6"/>
    <w:rsid w:val="00A752C5"/>
    <w:rsid w:val="00A778E8"/>
    <w:rsid w:val="00A80E1E"/>
    <w:rsid w:val="00A8788A"/>
    <w:rsid w:val="00A948DB"/>
    <w:rsid w:val="00AA20C7"/>
    <w:rsid w:val="00AA373B"/>
    <w:rsid w:val="00AA56BC"/>
    <w:rsid w:val="00AA6BA9"/>
    <w:rsid w:val="00AA6E99"/>
    <w:rsid w:val="00AA77AB"/>
    <w:rsid w:val="00AB33E1"/>
    <w:rsid w:val="00AB5341"/>
    <w:rsid w:val="00AC060D"/>
    <w:rsid w:val="00AC515B"/>
    <w:rsid w:val="00AC559C"/>
    <w:rsid w:val="00AC63EB"/>
    <w:rsid w:val="00AD5650"/>
    <w:rsid w:val="00AE2A13"/>
    <w:rsid w:val="00AE7E9B"/>
    <w:rsid w:val="00B04A88"/>
    <w:rsid w:val="00B054A0"/>
    <w:rsid w:val="00B05A00"/>
    <w:rsid w:val="00B107AB"/>
    <w:rsid w:val="00B115BF"/>
    <w:rsid w:val="00B20DCC"/>
    <w:rsid w:val="00B23F6D"/>
    <w:rsid w:val="00B27098"/>
    <w:rsid w:val="00B31826"/>
    <w:rsid w:val="00B31AEE"/>
    <w:rsid w:val="00B43ADA"/>
    <w:rsid w:val="00B448E1"/>
    <w:rsid w:val="00B469A3"/>
    <w:rsid w:val="00B47AC8"/>
    <w:rsid w:val="00B56ABB"/>
    <w:rsid w:val="00B63AB8"/>
    <w:rsid w:val="00B6495B"/>
    <w:rsid w:val="00B73294"/>
    <w:rsid w:val="00B844B5"/>
    <w:rsid w:val="00B9120C"/>
    <w:rsid w:val="00B92E4B"/>
    <w:rsid w:val="00BA3575"/>
    <w:rsid w:val="00BA3BF0"/>
    <w:rsid w:val="00BA46A5"/>
    <w:rsid w:val="00BA4DA1"/>
    <w:rsid w:val="00BA5128"/>
    <w:rsid w:val="00BA5CDC"/>
    <w:rsid w:val="00BA781E"/>
    <w:rsid w:val="00BB6287"/>
    <w:rsid w:val="00BD3769"/>
    <w:rsid w:val="00BD5E2D"/>
    <w:rsid w:val="00BD7C99"/>
    <w:rsid w:val="00BE5127"/>
    <w:rsid w:val="00BE7ECD"/>
    <w:rsid w:val="00BF64CC"/>
    <w:rsid w:val="00C02588"/>
    <w:rsid w:val="00C216B3"/>
    <w:rsid w:val="00C262FC"/>
    <w:rsid w:val="00C31EFD"/>
    <w:rsid w:val="00C328E0"/>
    <w:rsid w:val="00C33314"/>
    <w:rsid w:val="00C33D40"/>
    <w:rsid w:val="00C43C57"/>
    <w:rsid w:val="00C51B15"/>
    <w:rsid w:val="00C61BF8"/>
    <w:rsid w:val="00C74DDB"/>
    <w:rsid w:val="00C767D0"/>
    <w:rsid w:val="00C771AF"/>
    <w:rsid w:val="00C84CD1"/>
    <w:rsid w:val="00C87837"/>
    <w:rsid w:val="00C928BC"/>
    <w:rsid w:val="00C950E0"/>
    <w:rsid w:val="00C951E4"/>
    <w:rsid w:val="00CA3E2A"/>
    <w:rsid w:val="00CA7F3A"/>
    <w:rsid w:val="00CB2701"/>
    <w:rsid w:val="00CD0D4C"/>
    <w:rsid w:val="00CD193C"/>
    <w:rsid w:val="00CD2938"/>
    <w:rsid w:val="00CD486C"/>
    <w:rsid w:val="00CD795C"/>
    <w:rsid w:val="00CE2BDC"/>
    <w:rsid w:val="00CE39EA"/>
    <w:rsid w:val="00CE57A8"/>
    <w:rsid w:val="00CF4F2E"/>
    <w:rsid w:val="00CF616C"/>
    <w:rsid w:val="00CF772C"/>
    <w:rsid w:val="00D13476"/>
    <w:rsid w:val="00D13ADE"/>
    <w:rsid w:val="00D140CC"/>
    <w:rsid w:val="00D20A3F"/>
    <w:rsid w:val="00D22F97"/>
    <w:rsid w:val="00D33D6B"/>
    <w:rsid w:val="00D361F4"/>
    <w:rsid w:val="00D50985"/>
    <w:rsid w:val="00D63BC8"/>
    <w:rsid w:val="00D74E26"/>
    <w:rsid w:val="00D82506"/>
    <w:rsid w:val="00D86BDC"/>
    <w:rsid w:val="00D91862"/>
    <w:rsid w:val="00D97842"/>
    <w:rsid w:val="00DA7190"/>
    <w:rsid w:val="00DB107F"/>
    <w:rsid w:val="00DB1135"/>
    <w:rsid w:val="00DB3683"/>
    <w:rsid w:val="00DB6EEE"/>
    <w:rsid w:val="00DB7342"/>
    <w:rsid w:val="00DC29BC"/>
    <w:rsid w:val="00DD2C71"/>
    <w:rsid w:val="00DD785F"/>
    <w:rsid w:val="00DE0EAA"/>
    <w:rsid w:val="00DE1F1B"/>
    <w:rsid w:val="00DF02C3"/>
    <w:rsid w:val="00DF02D3"/>
    <w:rsid w:val="00E020D2"/>
    <w:rsid w:val="00E041C7"/>
    <w:rsid w:val="00E04D47"/>
    <w:rsid w:val="00E04FAB"/>
    <w:rsid w:val="00E165EC"/>
    <w:rsid w:val="00E166FB"/>
    <w:rsid w:val="00E202F7"/>
    <w:rsid w:val="00E20D2E"/>
    <w:rsid w:val="00E3315F"/>
    <w:rsid w:val="00E40440"/>
    <w:rsid w:val="00E41C6F"/>
    <w:rsid w:val="00E42B22"/>
    <w:rsid w:val="00E46BEE"/>
    <w:rsid w:val="00E477CA"/>
    <w:rsid w:val="00E50621"/>
    <w:rsid w:val="00E52493"/>
    <w:rsid w:val="00E54C28"/>
    <w:rsid w:val="00E64110"/>
    <w:rsid w:val="00E64879"/>
    <w:rsid w:val="00E64C55"/>
    <w:rsid w:val="00E655A2"/>
    <w:rsid w:val="00E824DD"/>
    <w:rsid w:val="00E90EEC"/>
    <w:rsid w:val="00E92D2F"/>
    <w:rsid w:val="00E95409"/>
    <w:rsid w:val="00E96805"/>
    <w:rsid w:val="00EA0183"/>
    <w:rsid w:val="00EA6158"/>
    <w:rsid w:val="00EA648A"/>
    <w:rsid w:val="00EB5892"/>
    <w:rsid w:val="00EC4071"/>
    <w:rsid w:val="00ED0C65"/>
    <w:rsid w:val="00ED182E"/>
    <w:rsid w:val="00ED4AF2"/>
    <w:rsid w:val="00ED709D"/>
    <w:rsid w:val="00EE0545"/>
    <w:rsid w:val="00EE0855"/>
    <w:rsid w:val="00EF0F1F"/>
    <w:rsid w:val="00EF4D6A"/>
    <w:rsid w:val="00F057DD"/>
    <w:rsid w:val="00F13C2B"/>
    <w:rsid w:val="00F16D03"/>
    <w:rsid w:val="00F24C7A"/>
    <w:rsid w:val="00F33292"/>
    <w:rsid w:val="00F37300"/>
    <w:rsid w:val="00F37918"/>
    <w:rsid w:val="00F420D6"/>
    <w:rsid w:val="00F42681"/>
    <w:rsid w:val="00F44C9E"/>
    <w:rsid w:val="00F46BCC"/>
    <w:rsid w:val="00F477F9"/>
    <w:rsid w:val="00F6097A"/>
    <w:rsid w:val="00F66E18"/>
    <w:rsid w:val="00F7078F"/>
    <w:rsid w:val="00F72E48"/>
    <w:rsid w:val="00F753FD"/>
    <w:rsid w:val="00F763F0"/>
    <w:rsid w:val="00F773F4"/>
    <w:rsid w:val="00F776EF"/>
    <w:rsid w:val="00F81C30"/>
    <w:rsid w:val="00F832F0"/>
    <w:rsid w:val="00F8403E"/>
    <w:rsid w:val="00F85993"/>
    <w:rsid w:val="00F87309"/>
    <w:rsid w:val="00F95296"/>
    <w:rsid w:val="00F9579D"/>
    <w:rsid w:val="00FA3CA9"/>
    <w:rsid w:val="00FB1E12"/>
    <w:rsid w:val="00FC3EC6"/>
    <w:rsid w:val="00FD3281"/>
    <w:rsid w:val="00FD76F8"/>
    <w:rsid w:val="00FE1633"/>
    <w:rsid w:val="00FE1D1B"/>
    <w:rsid w:val="00FE5538"/>
    <w:rsid w:val="00FE7DDC"/>
    <w:rsid w:val="00FE7E96"/>
    <w:rsid w:val="00FF5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D335D1F"/>
  <w15:docId w15:val="{6F27D073-772A-4A93-8602-C7C96BA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0126"/>
    <w:rPr>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D709D"/>
    <w:pPr>
      <w:tabs>
        <w:tab w:val="center" w:pos="4320"/>
        <w:tab w:val="right" w:pos="8640"/>
      </w:tabs>
    </w:pPr>
  </w:style>
  <w:style w:type="paragraph" w:styleId="Noga">
    <w:name w:val="footer"/>
    <w:basedOn w:val="Navaden"/>
    <w:rsid w:val="00ED709D"/>
    <w:pPr>
      <w:tabs>
        <w:tab w:val="center" w:pos="4320"/>
        <w:tab w:val="right" w:pos="8640"/>
      </w:tabs>
    </w:pPr>
  </w:style>
  <w:style w:type="character" w:styleId="Poudarek">
    <w:name w:val="Emphasis"/>
    <w:aliases w:val="Helvetica"/>
    <w:qFormat/>
    <w:rsid w:val="001C1FF2"/>
    <w:rPr>
      <w:rFonts w:ascii="Helvetica" w:hAnsi="Helvetica"/>
      <w:i w:val="0"/>
      <w:iCs w:val="0"/>
      <w:color w:val="595959"/>
      <w:sz w:val="22"/>
      <w:szCs w:val="22"/>
      <w:u w:val="none"/>
    </w:rPr>
  </w:style>
  <w:style w:type="character" w:customStyle="1" w:styleId="m6915809949053504380gmail-m-5973326008997712523gmail-m4980149105340468029gmail-m-2799252558728956063gmail-m2845821963024273030gmail-m1133766172537318699gmail-m-3427024442094628593gmail-m6417068940511492711gmail-m-5919780016814464401gmail-m-834">
    <w:name w:val="m_6915809949053504380gmail-m_-5973326008997712523gmail-m_4980149105340468029gmail-m_-2799252558728956063gmail-m_2845821963024273030gmail-m_1133766172537318699gmail-m_-3427024442094628593gmail-m_6417068940511492711gmail-m_-5919780016814464401gmail-m_-834"/>
    <w:basedOn w:val="Privzetapisavaodstavka"/>
    <w:rsid w:val="008D5EA3"/>
  </w:style>
  <w:style w:type="table" w:styleId="Tabelamrea">
    <w:name w:val="Table Grid"/>
    <w:basedOn w:val="Navadnatabela"/>
    <w:uiPriority w:val="59"/>
    <w:rsid w:val="008D5EA3"/>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5EA3"/>
    <w:pPr>
      <w:ind w:left="708"/>
    </w:pPr>
    <w:rPr>
      <w:lang w:eastAsia="sl-SI"/>
    </w:rPr>
  </w:style>
  <w:style w:type="paragraph" w:styleId="Besedilooblaka">
    <w:name w:val="Balloon Text"/>
    <w:basedOn w:val="Navaden"/>
    <w:link w:val="BesedilooblakaZnak"/>
    <w:rsid w:val="00A948DB"/>
    <w:rPr>
      <w:rFonts w:ascii="Tahoma" w:hAnsi="Tahoma" w:cs="Tahoma"/>
      <w:sz w:val="16"/>
      <w:szCs w:val="16"/>
    </w:rPr>
  </w:style>
  <w:style w:type="character" w:customStyle="1" w:styleId="BesedilooblakaZnak">
    <w:name w:val="Besedilo oblačka Znak"/>
    <w:basedOn w:val="Privzetapisavaodstavka"/>
    <w:link w:val="Besedilooblaka"/>
    <w:rsid w:val="00A948DB"/>
    <w:rPr>
      <w:rFonts w:ascii="Tahoma" w:hAnsi="Tahoma" w:cs="Tahoma"/>
      <w:sz w:val="16"/>
      <w:szCs w:val="16"/>
    </w:rPr>
  </w:style>
  <w:style w:type="character" w:customStyle="1" w:styleId="m4857672867484534109gmail-m-8564362407909180243gmail-m-5973326008997712523gmail-m4980149105340468029gmail-m-2799252558728956063gmail-m2845821963024273030gmail-m1133766172537318699gmail-m-3427024442094628593gmail-m6417068940511492711gmail-m-591">
    <w:name w:val="m_4857672867484534109gmail-m_-8564362407909180243gmail-m_-5973326008997712523gmail-m_4980149105340468029gmail-m_-2799252558728956063gmail-m_2845821963024273030gmail-m_1133766172537318699gmail-m_-3427024442094628593gmail-m_6417068940511492711gmail-m_-591"/>
    <w:basedOn w:val="Privzetapisavaodstavka"/>
    <w:rsid w:val="00A9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02061">
      <w:bodyDiv w:val="1"/>
      <w:marLeft w:val="0"/>
      <w:marRight w:val="0"/>
      <w:marTop w:val="0"/>
      <w:marBottom w:val="0"/>
      <w:divBdr>
        <w:top w:val="none" w:sz="0" w:space="0" w:color="auto"/>
        <w:left w:val="none" w:sz="0" w:space="0" w:color="auto"/>
        <w:bottom w:val="none" w:sz="0" w:space="0" w:color="auto"/>
        <w:right w:val="none" w:sz="0" w:space="0" w:color="auto"/>
      </w:divBdr>
    </w:div>
    <w:div w:id="862206675">
      <w:bodyDiv w:val="1"/>
      <w:marLeft w:val="0"/>
      <w:marRight w:val="0"/>
      <w:marTop w:val="0"/>
      <w:marBottom w:val="0"/>
      <w:divBdr>
        <w:top w:val="none" w:sz="0" w:space="0" w:color="auto"/>
        <w:left w:val="none" w:sz="0" w:space="0" w:color="auto"/>
        <w:bottom w:val="none" w:sz="0" w:space="0" w:color="auto"/>
        <w:right w:val="none" w:sz="0" w:space="0" w:color="auto"/>
      </w:divBdr>
      <w:divsChild>
        <w:div w:id="384724439">
          <w:marLeft w:val="0"/>
          <w:marRight w:val="0"/>
          <w:marTop w:val="0"/>
          <w:marBottom w:val="0"/>
          <w:divBdr>
            <w:top w:val="none" w:sz="0" w:space="0" w:color="auto"/>
            <w:left w:val="none" w:sz="0" w:space="0" w:color="auto"/>
            <w:bottom w:val="none" w:sz="0" w:space="0" w:color="auto"/>
            <w:right w:val="none" w:sz="0" w:space="0" w:color="auto"/>
          </w:divBdr>
        </w:div>
        <w:div w:id="2087653662">
          <w:marLeft w:val="0"/>
          <w:marRight w:val="0"/>
          <w:marTop w:val="0"/>
          <w:marBottom w:val="0"/>
          <w:divBdr>
            <w:top w:val="none" w:sz="0" w:space="0" w:color="auto"/>
            <w:left w:val="none" w:sz="0" w:space="0" w:color="auto"/>
            <w:bottom w:val="none" w:sz="0" w:space="0" w:color="auto"/>
            <w:right w:val="none" w:sz="0" w:space="0" w:color="auto"/>
          </w:divBdr>
        </w:div>
        <w:div w:id="651642047">
          <w:marLeft w:val="0"/>
          <w:marRight w:val="0"/>
          <w:marTop w:val="0"/>
          <w:marBottom w:val="0"/>
          <w:divBdr>
            <w:top w:val="none" w:sz="0" w:space="0" w:color="auto"/>
            <w:left w:val="none" w:sz="0" w:space="0" w:color="auto"/>
            <w:bottom w:val="none" w:sz="0" w:space="0" w:color="auto"/>
            <w:right w:val="none" w:sz="0" w:space="0" w:color="auto"/>
          </w:divBdr>
        </w:div>
        <w:div w:id="892496571">
          <w:marLeft w:val="0"/>
          <w:marRight w:val="0"/>
          <w:marTop w:val="0"/>
          <w:marBottom w:val="0"/>
          <w:divBdr>
            <w:top w:val="none" w:sz="0" w:space="0" w:color="auto"/>
            <w:left w:val="none" w:sz="0" w:space="0" w:color="auto"/>
            <w:bottom w:val="none" w:sz="0" w:space="0" w:color="auto"/>
            <w:right w:val="none" w:sz="0" w:space="0" w:color="auto"/>
          </w:divBdr>
          <w:divsChild>
            <w:div w:id="1655332292">
              <w:marLeft w:val="0"/>
              <w:marRight w:val="0"/>
              <w:marTop w:val="0"/>
              <w:marBottom w:val="0"/>
              <w:divBdr>
                <w:top w:val="none" w:sz="0" w:space="0" w:color="auto"/>
                <w:left w:val="none" w:sz="0" w:space="0" w:color="auto"/>
                <w:bottom w:val="none" w:sz="0" w:space="0" w:color="auto"/>
                <w:right w:val="none" w:sz="0" w:space="0" w:color="auto"/>
              </w:divBdr>
            </w:div>
            <w:div w:id="1385790752">
              <w:marLeft w:val="0"/>
              <w:marRight w:val="0"/>
              <w:marTop w:val="0"/>
              <w:marBottom w:val="0"/>
              <w:divBdr>
                <w:top w:val="none" w:sz="0" w:space="0" w:color="auto"/>
                <w:left w:val="none" w:sz="0" w:space="0" w:color="auto"/>
                <w:bottom w:val="none" w:sz="0" w:space="0" w:color="auto"/>
                <w:right w:val="none" w:sz="0" w:space="0" w:color="auto"/>
              </w:divBdr>
            </w:div>
            <w:div w:id="1652949955">
              <w:marLeft w:val="0"/>
              <w:marRight w:val="0"/>
              <w:marTop w:val="0"/>
              <w:marBottom w:val="0"/>
              <w:divBdr>
                <w:top w:val="none" w:sz="0" w:space="0" w:color="auto"/>
                <w:left w:val="none" w:sz="0" w:space="0" w:color="auto"/>
                <w:bottom w:val="none" w:sz="0" w:space="0" w:color="auto"/>
                <w:right w:val="none" w:sz="0" w:space="0" w:color="auto"/>
              </w:divBdr>
            </w:div>
            <w:div w:id="1358849821">
              <w:marLeft w:val="0"/>
              <w:marRight w:val="0"/>
              <w:marTop w:val="0"/>
              <w:marBottom w:val="0"/>
              <w:divBdr>
                <w:top w:val="none" w:sz="0" w:space="0" w:color="auto"/>
                <w:left w:val="none" w:sz="0" w:space="0" w:color="auto"/>
                <w:bottom w:val="none" w:sz="0" w:space="0" w:color="auto"/>
                <w:right w:val="none" w:sz="0" w:space="0" w:color="auto"/>
              </w:divBdr>
            </w:div>
            <w:div w:id="18228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982">
      <w:bodyDiv w:val="1"/>
      <w:marLeft w:val="0"/>
      <w:marRight w:val="0"/>
      <w:marTop w:val="0"/>
      <w:marBottom w:val="0"/>
      <w:divBdr>
        <w:top w:val="none" w:sz="0" w:space="0" w:color="auto"/>
        <w:left w:val="none" w:sz="0" w:space="0" w:color="auto"/>
        <w:bottom w:val="none" w:sz="0" w:space="0" w:color="auto"/>
        <w:right w:val="none" w:sz="0" w:space="0" w:color="auto"/>
      </w:divBdr>
      <w:divsChild>
        <w:div w:id="976955535">
          <w:marLeft w:val="0"/>
          <w:marRight w:val="0"/>
          <w:marTop w:val="0"/>
          <w:marBottom w:val="0"/>
          <w:divBdr>
            <w:top w:val="none" w:sz="0" w:space="0" w:color="auto"/>
            <w:left w:val="none" w:sz="0" w:space="0" w:color="auto"/>
            <w:bottom w:val="none" w:sz="0" w:space="0" w:color="auto"/>
            <w:right w:val="none" w:sz="0" w:space="0" w:color="auto"/>
          </w:divBdr>
        </w:div>
        <w:div w:id="198051947">
          <w:marLeft w:val="0"/>
          <w:marRight w:val="0"/>
          <w:marTop w:val="0"/>
          <w:marBottom w:val="0"/>
          <w:divBdr>
            <w:top w:val="none" w:sz="0" w:space="0" w:color="auto"/>
            <w:left w:val="none" w:sz="0" w:space="0" w:color="auto"/>
            <w:bottom w:val="none" w:sz="0" w:space="0" w:color="auto"/>
            <w:right w:val="none" w:sz="0" w:space="0" w:color="auto"/>
          </w:divBdr>
        </w:div>
        <w:div w:id="31345507">
          <w:marLeft w:val="0"/>
          <w:marRight w:val="0"/>
          <w:marTop w:val="0"/>
          <w:marBottom w:val="0"/>
          <w:divBdr>
            <w:top w:val="none" w:sz="0" w:space="0" w:color="auto"/>
            <w:left w:val="none" w:sz="0" w:space="0" w:color="auto"/>
            <w:bottom w:val="none" w:sz="0" w:space="0" w:color="auto"/>
            <w:right w:val="none" w:sz="0" w:space="0" w:color="auto"/>
          </w:divBdr>
        </w:div>
        <w:div w:id="589317869">
          <w:marLeft w:val="0"/>
          <w:marRight w:val="0"/>
          <w:marTop w:val="0"/>
          <w:marBottom w:val="0"/>
          <w:divBdr>
            <w:top w:val="none" w:sz="0" w:space="0" w:color="auto"/>
            <w:left w:val="none" w:sz="0" w:space="0" w:color="auto"/>
            <w:bottom w:val="none" w:sz="0" w:space="0" w:color="auto"/>
            <w:right w:val="none" w:sz="0" w:space="0" w:color="auto"/>
          </w:divBdr>
        </w:div>
        <w:div w:id="466046306">
          <w:marLeft w:val="0"/>
          <w:marRight w:val="0"/>
          <w:marTop w:val="0"/>
          <w:marBottom w:val="0"/>
          <w:divBdr>
            <w:top w:val="none" w:sz="0" w:space="0" w:color="auto"/>
            <w:left w:val="none" w:sz="0" w:space="0" w:color="auto"/>
            <w:bottom w:val="none" w:sz="0" w:space="0" w:color="auto"/>
            <w:right w:val="none" w:sz="0" w:space="0" w:color="auto"/>
          </w:divBdr>
        </w:div>
        <w:div w:id="889657279">
          <w:marLeft w:val="0"/>
          <w:marRight w:val="0"/>
          <w:marTop w:val="0"/>
          <w:marBottom w:val="0"/>
          <w:divBdr>
            <w:top w:val="none" w:sz="0" w:space="0" w:color="auto"/>
            <w:left w:val="none" w:sz="0" w:space="0" w:color="auto"/>
            <w:bottom w:val="none" w:sz="0" w:space="0" w:color="auto"/>
            <w:right w:val="none" w:sz="0" w:space="0" w:color="auto"/>
          </w:divBdr>
        </w:div>
        <w:div w:id="2017682137">
          <w:marLeft w:val="0"/>
          <w:marRight w:val="0"/>
          <w:marTop w:val="0"/>
          <w:marBottom w:val="0"/>
          <w:divBdr>
            <w:top w:val="none" w:sz="0" w:space="0" w:color="auto"/>
            <w:left w:val="none" w:sz="0" w:space="0" w:color="auto"/>
            <w:bottom w:val="none" w:sz="0" w:space="0" w:color="auto"/>
            <w:right w:val="none" w:sz="0" w:space="0" w:color="auto"/>
          </w:divBdr>
          <w:divsChild>
            <w:div w:id="355082162">
              <w:marLeft w:val="0"/>
              <w:marRight w:val="0"/>
              <w:marTop w:val="0"/>
              <w:marBottom w:val="0"/>
              <w:divBdr>
                <w:top w:val="none" w:sz="0" w:space="0" w:color="auto"/>
                <w:left w:val="none" w:sz="0" w:space="0" w:color="auto"/>
                <w:bottom w:val="none" w:sz="0" w:space="0" w:color="auto"/>
                <w:right w:val="none" w:sz="0" w:space="0" w:color="auto"/>
              </w:divBdr>
            </w:div>
            <w:div w:id="1979916814">
              <w:marLeft w:val="0"/>
              <w:marRight w:val="0"/>
              <w:marTop w:val="0"/>
              <w:marBottom w:val="0"/>
              <w:divBdr>
                <w:top w:val="none" w:sz="0" w:space="0" w:color="auto"/>
                <w:left w:val="none" w:sz="0" w:space="0" w:color="auto"/>
                <w:bottom w:val="none" w:sz="0" w:space="0" w:color="auto"/>
                <w:right w:val="none" w:sz="0" w:space="0" w:color="auto"/>
              </w:divBdr>
            </w:div>
            <w:div w:id="1325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EAE1-1FF5-4C34-BC04-C330F76C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969</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1136</CharactersWithSpaces>
  <SharedDoc>false</SharedDoc>
  <HLinks>
    <vt:vector size="30" baseType="variant">
      <vt:variant>
        <vt:i4>3539024</vt:i4>
      </vt:variant>
      <vt:variant>
        <vt:i4>6076</vt:i4>
      </vt:variant>
      <vt:variant>
        <vt:i4>1025</vt:i4>
      </vt:variant>
      <vt:variant>
        <vt:i4>1</vt:i4>
      </vt:variant>
      <vt:variant>
        <vt:lpwstr>Dopisni_list_02-01-01</vt:lpwstr>
      </vt:variant>
      <vt:variant>
        <vt:lpwstr/>
      </vt:variant>
      <vt:variant>
        <vt:i4>2228232</vt:i4>
      </vt:variant>
      <vt:variant>
        <vt:i4>6092</vt:i4>
      </vt:variant>
      <vt:variant>
        <vt:i4>1026</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goko</dc:creator>
  <cp:lastModifiedBy>Matej </cp:lastModifiedBy>
  <cp:revision>2</cp:revision>
  <cp:lastPrinted>2016-01-14T07:25:00Z</cp:lastPrinted>
  <dcterms:created xsi:type="dcterms:W3CDTF">2020-05-29T19:32:00Z</dcterms:created>
  <dcterms:modified xsi:type="dcterms:W3CDTF">2020-05-29T19:32:00Z</dcterms:modified>
</cp:coreProperties>
</file>